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A3B9" w14:textId="77777777" w:rsidR="00676DDA" w:rsidRPr="00676DDA" w:rsidRDefault="00676DDA" w:rsidP="00676DDA">
      <w:pPr>
        <w:adjustRightInd/>
        <w:spacing w:before="67"/>
        <w:ind w:left="3060" w:hanging="3806"/>
        <w:jc w:val="center"/>
        <w:rPr>
          <w:rFonts w:eastAsia="Times New Roman"/>
          <w:b/>
          <w:sz w:val="34"/>
        </w:rPr>
      </w:pPr>
      <w:bookmarkStart w:id="0" w:name="_Hlk161166838"/>
      <w:bookmarkStart w:id="1" w:name="_Hlk191812513"/>
    </w:p>
    <w:p w14:paraId="614389A5" w14:textId="77777777" w:rsidR="00676DDA" w:rsidRDefault="00676DDA" w:rsidP="00676DDA">
      <w:pPr>
        <w:adjustRightInd/>
        <w:spacing w:before="67"/>
        <w:ind w:left="3060" w:hanging="3806"/>
        <w:jc w:val="center"/>
        <w:rPr>
          <w:rFonts w:eastAsia="Times New Roman"/>
          <w:b/>
          <w:sz w:val="34"/>
        </w:rPr>
      </w:pPr>
      <w:r w:rsidRPr="00676DDA">
        <w:rPr>
          <w:rFonts w:eastAsia="Times New Roman"/>
          <w:b/>
          <w:sz w:val="34"/>
        </w:rPr>
        <w:t xml:space="preserve"> Supporting Student Access: Mobility, Technology, and Play </w:t>
      </w:r>
    </w:p>
    <w:p w14:paraId="0E6490BA" w14:textId="593041DE" w:rsidR="007C287D" w:rsidRPr="007C287D" w:rsidRDefault="0068533C" w:rsidP="00676DDA">
      <w:pPr>
        <w:adjustRightInd/>
        <w:spacing w:before="67"/>
        <w:ind w:left="3060" w:hanging="3806"/>
        <w:jc w:val="center"/>
        <w:rPr>
          <w:rFonts w:eastAsia="Times New Roman"/>
          <w:b/>
          <w:sz w:val="34"/>
        </w:rPr>
      </w:pPr>
      <w:r>
        <w:rPr>
          <w:rFonts w:eastAsia="Times New Roman"/>
          <w:b/>
          <w:sz w:val="34"/>
        </w:rPr>
        <w:t>March 1</w:t>
      </w:r>
      <w:r w:rsidR="00676DDA">
        <w:rPr>
          <w:rFonts w:eastAsia="Times New Roman"/>
          <w:b/>
          <w:sz w:val="34"/>
        </w:rPr>
        <w:t>6</w:t>
      </w:r>
      <w:r>
        <w:rPr>
          <w:rFonts w:eastAsia="Times New Roman"/>
          <w:b/>
          <w:sz w:val="34"/>
        </w:rPr>
        <w:t>, 202</w:t>
      </w:r>
      <w:r w:rsidR="00676DDA">
        <w:rPr>
          <w:rFonts w:eastAsia="Times New Roman"/>
          <w:b/>
          <w:sz w:val="34"/>
        </w:rPr>
        <w:t>6</w:t>
      </w:r>
    </w:p>
    <w:bookmarkEnd w:id="0"/>
    <w:bookmarkEnd w:id="1"/>
    <w:p w14:paraId="111738C1" w14:textId="77777777" w:rsidR="0020530B" w:rsidRDefault="00C07973">
      <w:pPr>
        <w:pStyle w:val="Heading1"/>
        <w:kinsoku w:val="0"/>
        <w:overflowPunct w:val="0"/>
        <w:spacing w:before="161"/>
        <w:ind w:right="1865"/>
        <w:rPr>
          <w:spacing w:val="-4"/>
        </w:rPr>
      </w:pPr>
      <w:r>
        <w:t>CEU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42E8F9FD" w14:textId="03AF194C" w:rsidR="0020530B" w:rsidRDefault="00C07973" w:rsidP="0068533C">
      <w:pPr>
        <w:pStyle w:val="BodyText"/>
        <w:kinsoku w:val="0"/>
        <w:overflowPunct w:val="0"/>
        <w:spacing w:before="276"/>
        <w:ind w:left="1440" w:firstLine="720"/>
        <w:rPr>
          <w:spacing w:val="-2"/>
          <w:sz w:val="24"/>
          <w:szCs w:val="24"/>
        </w:rPr>
      </w:pPr>
      <w:r w:rsidRPr="0068533C">
        <w:rPr>
          <w:b/>
          <w:bCs/>
          <w:sz w:val="24"/>
          <w:szCs w:val="24"/>
          <w:highlight w:val="yellow"/>
          <w:u w:val="single"/>
        </w:rPr>
        <w:t>Circle</w:t>
      </w:r>
      <w:r w:rsidR="0068533C" w:rsidRPr="0068533C">
        <w:rPr>
          <w:b/>
          <w:bCs/>
          <w:sz w:val="24"/>
          <w:szCs w:val="24"/>
          <w:highlight w:val="yellow"/>
          <w:u w:val="single"/>
        </w:rPr>
        <w:t>/Underline/Highlight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answer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 you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wish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indicate.</w:t>
      </w:r>
    </w:p>
    <w:p w14:paraId="7ECB2963" w14:textId="77777777" w:rsidR="0020530B" w:rsidRDefault="0020530B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0"/>
        <w:gridCol w:w="1647"/>
        <w:gridCol w:w="1320"/>
      </w:tblGrid>
      <w:tr w:rsidR="0020530B" w14:paraId="7F8CD6B1" w14:textId="77777777">
        <w:trPr>
          <w:trHeight w:val="408"/>
        </w:trPr>
        <w:tc>
          <w:tcPr>
            <w:tcW w:w="6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FA9EF" w14:textId="77777777" w:rsidR="0020530B" w:rsidRDefault="00C07973">
            <w:pPr>
              <w:pStyle w:val="TableParagraph"/>
              <w:tabs>
                <w:tab w:val="left" w:pos="4729"/>
              </w:tabs>
              <w:kinsoku w:val="0"/>
              <w:overflowPunct w:val="0"/>
              <w:spacing w:line="266" w:lineRule="exact"/>
              <w:ind w:left="50"/>
              <w:rPr>
                <w:spacing w:val="-2"/>
              </w:rPr>
            </w:pPr>
            <w:r>
              <w:t>1.</w:t>
            </w:r>
            <w:r>
              <w:rPr>
                <w:spacing w:val="30"/>
              </w:rPr>
              <w:t xml:space="preserve">  </w:t>
            </w:r>
            <w:r>
              <w:t xml:space="preserve">Content of the materials presented </w:t>
            </w:r>
            <w:r>
              <w:rPr>
                <w:spacing w:val="-4"/>
              </w:rPr>
              <w:t>was:</w:t>
            </w:r>
            <w:r>
              <w:tab/>
              <w:t>Not</w:t>
            </w:r>
            <w:r>
              <w:rPr>
                <w:spacing w:val="-2"/>
              </w:rPr>
              <w:t xml:space="preserve"> Useful</w:t>
            </w:r>
          </w:p>
        </w:tc>
        <w:tc>
          <w:tcPr>
            <w:tcW w:w="16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7101D" w14:textId="77777777" w:rsidR="0020530B" w:rsidRDefault="00C07973">
            <w:pPr>
              <w:pStyle w:val="TableParagraph"/>
              <w:kinsoku w:val="0"/>
              <w:overflowPunct w:val="0"/>
              <w:spacing w:line="266" w:lineRule="exact"/>
              <w:ind w:left="430"/>
              <w:rPr>
                <w:spacing w:val="-2"/>
              </w:rPr>
            </w:pPr>
            <w:r>
              <w:rPr>
                <w:spacing w:val="-2"/>
              </w:rPr>
              <w:t>Neutral</w:t>
            </w:r>
          </w:p>
        </w:tc>
        <w:tc>
          <w:tcPr>
            <w:tcW w:w="1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1FDA8" w14:textId="77777777" w:rsidR="0020530B" w:rsidRDefault="00C07973">
            <w:pPr>
              <w:pStyle w:val="TableParagraph"/>
              <w:kinsoku w:val="0"/>
              <w:overflowPunct w:val="0"/>
              <w:spacing w:line="266" w:lineRule="exact"/>
              <w:ind w:left="222"/>
              <w:rPr>
                <w:spacing w:val="-2"/>
              </w:rPr>
            </w:pPr>
            <w:r>
              <w:rPr>
                <w:spacing w:val="-2"/>
              </w:rPr>
              <w:t>Useful</w:t>
            </w:r>
          </w:p>
        </w:tc>
      </w:tr>
      <w:tr w:rsidR="0020530B" w14:paraId="73B9048D" w14:textId="77777777">
        <w:trPr>
          <w:trHeight w:val="551"/>
        </w:trPr>
        <w:tc>
          <w:tcPr>
            <w:tcW w:w="6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53B23" w14:textId="77777777" w:rsidR="0020530B" w:rsidRDefault="00C07973">
            <w:pPr>
              <w:pStyle w:val="TableParagraph"/>
              <w:tabs>
                <w:tab w:val="left" w:pos="4729"/>
              </w:tabs>
              <w:kinsoku w:val="0"/>
              <w:overflowPunct w:val="0"/>
              <w:spacing w:before="133"/>
              <w:ind w:left="50"/>
              <w:rPr>
                <w:spacing w:val="-4"/>
              </w:rPr>
            </w:pPr>
            <w:r>
              <w:t>2.</w:t>
            </w:r>
            <w:r>
              <w:rPr>
                <w:spacing w:val="30"/>
              </w:rPr>
              <w:t xml:space="preserve">  </w:t>
            </w:r>
            <w:r>
              <w:t xml:space="preserve">Duration of the presentations </w:t>
            </w:r>
            <w:r>
              <w:rPr>
                <w:spacing w:val="-4"/>
              </w:rPr>
              <w:t>was:</w:t>
            </w:r>
            <w:r>
              <w:tab/>
            </w:r>
            <w:r>
              <w:rPr>
                <w:spacing w:val="-2"/>
              </w:rPr>
              <w:t>Too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Long</w:t>
            </w:r>
          </w:p>
        </w:tc>
        <w:tc>
          <w:tcPr>
            <w:tcW w:w="16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A8ADA" w14:textId="77777777" w:rsidR="0020530B" w:rsidRDefault="00C07973">
            <w:pPr>
              <w:pStyle w:val="TableParagraph"/>
              <w:kinsoku w:val="0"/>
              <w:overflowPunct w:val="0"/>
              <w:spacing w:before="133"/>
              <w:ind w:left="310"/>
              <w:rPr>
                <w:spacing w:val="-2"/>
              </w:rPr>
            </w:pPr>
            <w:r>
              <w:t xml:space="preserve">About </w:t>
            </w:r>
            <w:r>
              <w:rPr>
                <w:spacing w:val="-2"/>
              </w:rPr>
              <w:t>right</w:t>
            </w:r>
          </w:p>
        </w:tc>
        <w:tc>
          <w:tcPr>
            <w:tcW w:w="1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D9E91" w14:textId="77777777" w:rsidR="0020530B" w:rsidRDefault="00C07973">
            <w:pPr>
              <w:pStyle w:val="TableParagraph"/>
              <w:kinsoku w:val="0"/>
              <w:overflowPunct w:val="0"/>
              <w:spacing w:before="133"/>
              <w:ind w:left="222"/>
              <w:rPr>
                <w:spacing w:val="-2"/>
              </w:rPr>
            </w:pPr>
            <w:r>
              <w:rPr>
                <w:spacing w:val="-2"/>
              </w:rPr>
              <w:t>Too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Short</w:t>
            </w:r>
          </w:p>
        </w:tc>
      </w:tr>
      <w:tr w:rsidR="0020530B" w14:paraId="25F3466C" w14:textId="77777777">
        <w:trPr>
          <w:trHeight w:val="816"/>
        </w:trPr>
        <w:tc>
          <w:tcPr>
            <w:tcW w:w="6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09A4C" w14:textId="77777777" w:rsidR="0020530B" w:rsidRDefault="00C07973">
            <w:pPr>
              <w:pStyle w:val="TableParagraph"/>
              <w:kinsoku w:val="0"/>
              <w:overflowPunct w:val="0"/>
              <w:spacing w:before="133"/>
              <w:ind w:left="50"/>
              <w:rPr>
                <w:spacing w:val="-4"/>
              </w:rPr>
            </w:pPr>
            <w:r>
              <w:t>3.</w:t>
            </w:r>
            <w:r>
              <w:rPr>
                <w:spacing w:val="30"/>
              </w:rPr>
              <w:t xml:space="preserve">  </w:t>
            </w:r>
            <w:r>
              <w:t xml:space="preserve">Research evidence and outcomes </w:t>
            </w:r>
            <w:r>
              <w:rPr>
                <w:spacing w:val="-4"/>
              </w:rPr>
              <w:t>data</w:t>
            </w:r>
          </w:p>
          <w:p w14:paraId="785C1FDC" w14:textId="77777777" w:rsidR="0020530B" w:rsidRDefault="00C07973">
            <w:pPr>
              <w:pStyle w:val="TableParagraph"/>
              <w:tabs>
                <w:tab w:val="left" w:pos="4809"/>
              </w:tabs>
              <w:kinsoku w:val="0"/>
              <w:overflowPunct w:val="0"/>
              <w:ind w:left="410"/>
              <w:rPr>
                <w:spacing w:val="-2"/>
              </w:rPr>
            </w:pPr>
            <w:r>
              <w:t xml:space="preserve">were used to support the </w:t>
            </w:r>
            <w:r>
              <w:rPr>
                <w:spacing w:val="-2"/>
              </w:rPr>
              <w:t>presentations:</w:t>
            </w:r>
            <w:r>
              <w:tab/>
            </w:r>
            <w:r>
              <w:rPr>
                <w:spacing w:val="-2"/>
              </w:rPr>
              <w:t>Disagree</w:t>
            </w:r>
          </w:p>
        </w:tc>
        <w:tc>
          <w:tcPr>
            <w:tcW w:w="16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F3B5A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5"/>
                <w:szCs w:val="35"/>
              </w:rPr>
            </w:pPr>
          </w:p>
          <w:p w14:paraId="71D4AC0E" w14:textId="77777777" w:rsidR="0020530B" w:rsidRDefault="00C07973">
            <w:pPr>
              <w:pStyle w:val="TableParagraph"/>
              <w:kinsoku w:val="0"/>
              <w:overflowPunct w:val="0"/>
              <w:ind w:left="430"/>
              <w:rPr>
                <w:spacing w:val="-2"/>
              </w:rPr>
            </w:pPr>
            <w:r>
              <w:rPr>
                <w:spacing w:val="-2"/>
              </w:rPr>
              <w:t>Neutral</w:t>
            </w:r>
          </w:p>
        </w:tc>
        <w:tc>
          <w:tcPr>
            <w:tcW w:w="1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9966B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5"/>
                <w:szCs w:val="35"/>
              </w:rPr>
            </w:pPr>
          </w:p>
          <w:p w14:paraId="646C3327" w14:textId="77777777" w:rsidR="0020530B" w:rsidRDefault="00C07973">
            <w:pPr>
              <w:pStyle w:val="TableParagraph"/>
              <w:kinsoku w:val="0"/>
              <w:overflowPunct w:val="0"/>
              <w:ind w:left="282"/>
              <w:rPr>
                <w:spacing w:val="-2"/>
              </w:rPr>
            </w:pPr>
            <w:r>
              <w:rPr>
                <w:spacing w:val="-2"/>
              </w:rPr>
              <w:t>Agree</w:t>
            </w:r>
          </w:p>
        </w:tc>
      </w:tr>
      <w:tr w:rsidR="0020530B" w14:paraId="3B569AAA" w14:textId="77777777">
        <w:trPr>
          <w:trHeight w:val="816"/>
        </w:trPr>
        <w:tc>
          <w:tcPr>
            <w:tcW w:w="6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15C41" w14:textId="77777777" w:rsidR="0020530B" w:rsidRDefault="00C07973">
            <w:pPr>
              <w:pStyle w:val="TableParagraph"/>
              <w:kinsoku w:val="0"/>
              <w:overflowPunct w:val="0"/>
              <w:spacing w:before="121"/>
              <w:ind w:left="50"/>
              <w:rPr>
                <w:spacing w:val="-5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0"/>
              </w:rPr>
              <w:t xml:space="preserve">  </w:t>
            </w:r>
            <w:r>
              <w:t>I</w:t>
            </w:r>
            <w:proofErr w:type="gramEnd"/>
            <w:r>
              <w:t xml:space="preserve"> think the impact of this work on </w:t>
            </w:r>
            <w:proofErr w:type="gramStart"/>
            <w:r>
              <w:rPr>
                <w:spacing w:val="-5"/>
              </w:rPr>
              <w:t>my</w:t>
            </w:r>
            <w:proofErr w:type="gramEnd"/>
          </w:p>
          <w:p w14:paraId="609CD3DF" w14:textId="77777777" w:rsidR="0020530B" w:rsidRDefault="00C07973">
            <w:pPr>
              <w:pStyle w:val="TableParagraph"/>
              <w:tabs>
                <w:tab w:val="left" w:pos="4369"/>
              </w:tabs>
              <w:kinsoku w:val="0"/>
              <w:overflowPunct w:val="0"/>
              <w:ind w:left="350"/>
              <w:rPr>
                <w:spacing w:val="-2"/>
              </w:rPr>
            </w:pPr>
            <w:r>
              <w:t>students that I treat</w:t>
            </w:r>
            <w:r>
              <w:rPr>
                <w:spacing w:val="60"/>
              </w:rPr>
              <w:t xml:space="preserve"> </w:t>
            </w:r>
            <w:r>
              <w:t xml:space="preserve">will </w:t>
            </w:r>
            <w:r>
              <w:rPr>
                <w:spacing w:val="-5"/>
              </w:rPr>
              <w:t>be:</w:t>
            </w:r>
            <w:r>
              <w:tab/>
            </w:r>
            <w:r>
              <w:rPr>
                <w:spacing w:val="-2"/>
              </w:rPr>
              <w:t>Adverse</w:t>
            </w:r>
          </w:p>
        </w:tc>
        <w:tc>
          <w:tcPr>
            <w:tcW w:w="16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8FCEF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4"/>
                <w:szCs w:val="34"/>
              </w:rPr>
            </w:pPr>
          </w:p>
          <w:p w14:paraId="6B8C49D8" w14:textId="77777777" w:rsidR="0020530B" w:rsidRDefault="00C07973">
            <w:pPr>
              <w:pStyle w:val="TableParagraph"/>
              <w:kinsoku w:val="0"/>
              <w:overflowPunct w:val="0"/>
              <w:ind w:left="430"/>
              <w:rPr>
                <w:spacing w:val="-2"/>
              </w:rPr>
            </w:pPr>
            <w:r>
              <w:rPr>
                <w:spacing w:val="-2"/>
              </w:rPr>
              <w:t>Neutral</w:t>
            </w:r>
          </w:p>
        </w:tc>
        <w:tc>
          <w:tcPr>
            <w:tcW w:w="1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9C865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4"/>
                <w:szCs w:val="34"/>
              </w:rPr>
            </w:pPr>
          </w:p>
          <w:p w14:paraId="2C89BE4F" w14:textId="77777777" w:rsidR="0020530B" w:rsidRDefault="00C07973">
            <w:pPr>
              <w:pStyle w:val="TableParagraph"/>
              <w:kinsoku w:val="0"/>
              <w:overflowPunct w:val="0"/>
              <w:ind w:left="282"/>
              <w:rPr>
                <w:spacing w:val="-2"/>
              </w:rPr>
            </w:pPr>
            <w:r>
              <w:rPr>
                <w:spacing w:val="-2"/>
              </w:rPr>
              <w:t>Beneficial</w:t>
            </w:r>
          </w:p>
        </w:tc>
      </w:tr>
      <w:tr w:rsidR="0020530B" w14:paraId="469A7555" w14:textId="77777777">
        <w:trPr>
          <w:trHeight w:val="827"/>
        </w:trPr>
        <w:tc>
          <w:tcPr>
            <w:tcW w:w="6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84DEB" w14:textId="77777777" w:rsidR="0020530B" w:rsidRDefault="00C07973">
            <w:pPr>
              <w:pStyle w:val="TableParagraph"/>
              <w:kinsoku w:val="0"/>
              <w:overflowPunct w:val="0"/>
              <w:spacing w:before="133"/>
              <w:ind w:left="50"/>
              <w:rPr>
                <w:spacing w:val="-2"/>
              </w:rPr>
            </w:pPr>
            <w:r>
              <w:t>5</w:t>
            </w:r>
            <w:proofErr w:type="gramStart"/>
            <w:r>
              <w:t>.</w:t>
            </w:r>
            <w:r>
              <w:rPr>
                <w:spacing w:val="28"/>
              </w:rPr>
              <w:t xml:space="preserve">  </w:t>
            </w:r>
            <w:r>
              <w:t>I</w:t>
            </w:r>
            <w:proofErr w:type="gramEnd"/>
            <w:r>
              <w:t xml:space="preserve"> was provided with feedback on my </w:t>
            </w:r>
            <w:r>
              <w:rPr>
                <w:spacing w:val="-2"/>
              </w:rPr>
              <w:t>ability</w:t>
            </w:r>
          </w:p>
          <w:p w14:paraId="1651E1E7" w14:textId="77777777" w:rsidR="0020530B" w:rsidRDefault="00C07973">
            <w:pPr>
              <w:pStyle w:val="TableParagraph"/>
              <w:tabs>
                <w:tab w:val="left" w:pos="4795"/>
              </w:tabs>
              <w:kinsoku w:val="0"/>
              <w:overflowPunct w:val="0"/>
              <w:ind w:left="410"/>
              <w:rPr>
                <w:spacing w:val="-2"/>
              </w:rPr>
            </w:pPr>
            <w:r>
              <w:t xml:space="preserve">to master the learning </w:t>
            </w:r>
            <w:r>
              <w:rPr>
                <w:spacing w:val="-2"/>
              </w:rPr>
              <w:t>objectives:</w:t>
            </w:r>
            <w:r>
              <w:tab/>
            </w:r>
            <w:r>
              <w:rPr>
                <w:spacing w:val="-2"/>
              </w:rPr>
              <w:t>Disagree</w:t>
            </w:r>
          </w:p>
        </w:tc>
        <w:tc>
          <w:tcPr>
            <w:tcW w:w="16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410DD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5"/>
                <w:szCs w:val="35"/>
              </w:rPr>
            </w:pPr>
          </w:p>
          <w:p w14:paraId="5A17E618" w14:textId="77777777" w:rsidR="0020530B" w:rsidRDefault="00C07973">
            <w:pPr>
              <w:pStyle w:val="TableParagraph"/>
              <w:kinsoku w:val="0"/>
              <w:overflowPunct w:val="0"/>
              <w:ind w:left="490"/>
              <w:rPr>
                <w:spacing w:val="-2"/>
              </w:rPr>
            </w:pPr>
            <w:r>
              <w:rPr>
                <w:spacing w:val="-2"/>
              </w:rPr>
              <w:t>Neutral</w:t>
            </w:r>
          </w:p>
        </w:tc>
        <w:tc>
          <w:tcPr>
            <w:tcW w:w="1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31191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5"/>
                <w:szCs w:val="35"/>
              </w:rPr>
            </w:pPr>
          </w:p>
          <w:p w14:paraId="5F25C243" w14:textId="77777777" w:rsidR="0020530B" w:rsidRDefault="00C07973">
            <w:pPr>
              <w:pStyle w:val="TableParagraph"/>
              <w:kinsoku w:val="0"/>
              <w:overflowPunct w:val="0"/>
              <w:ind w:left="342"/>
              <w:rPr>
                <w:spacing w:val="-2"/>
              </w:rPr>
            </w:pPr>
            <w:r>
              <w:rPr>
                <w:spacing w:val="-2"/>
              </w:rPr>
              <w:t>Agree</w:t>
            </w:r>
          </w:p>
        </w:tc>
      </w:tr>
      <w:tr w:rsidR="0020530B" w14:paraId="7713B651" w14:textId="77777777">
        <w:trPr>
          <w:trHeight w:val="960"/>
        </w:trPr>
        <w:tc>
          <w:tcPr>
            <w:tcW w:w="61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4146C" w14:textId="77777777" w:rsidR="0020530B" w:rsidRDefault="00C07973">
            <w:pPr>
              <w:pStyle w:val="TableParagraph"/>
              <w:kinsoku w:val="0"/>
              <w:overflowPunct w:val="0"/>
              <w:spacing w:before="133"/>
              <w:ind w:left="410" w:right="1084" w:hanging="360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The information I learned will support my 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collect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measure</w:t>
            </w:r>
            <w:r>
              <w:rPr>
                <w:spacing w:val="-7"/>
              </w:rPr>
              <w:t xml:space="preserve"> </w:t>
            </w:r>
            <w:r>
              <w:t>outcomes</w:t>
            </w:r>
          </w:p>
          <w:p w14:paraId="01E04536" w14:textId="77777777" w:rsidR="0020530B" w:rsidRDefault="00C07973">
            <w:pPr>
              <w:pStyle w:val="TableParagraph"/>
              <w:tabs>
                <w:tab w:val="left" w:pos="4848"/>
              </w:tabs>
              <w:kinsoku w:val="0"/>
              <w:overflowPunct w:val="0"/>
              <w:spacing w:line="256" w:lineRule="exact"/>
              <w:ind w:left="410"/>
              <w:rPr>
                <w:spacing w:val="-2"/>
              </w:rPr>
            </w:pPr>
            <w:r>
              <w:t xml:space="preserve">as part of my evidence-based </w:t>
            </w:r>
            <w:r>
              <w:rPr>
                <w:spacing w:val="-2"/>
              </w:rPr>
              <w:t>practices:</w:t>
            </w:r>
            <w:r>
              <w:tab/>
            </w:r>
            <w:r>
              <w:rPr>
                <w:spacing w:val="-2"/>
              </w:rPr>
              <w:t>Disagree</w:t>
            </w:r>
          </w:p>
        </w:tc>
        <w:tc>
          <w:tcPr>
            <w:tcW w:w="16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BD128" w14:textId="77777777" w:rsidR="0020530B" w:rsidRDefault="0020530B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D23A947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3"/>
                <w:szCs w:val="33"/>
              </w:rPr>
            </w:pPr>
          </w:p>
          <w:p w14:paraId="2C21C6AF" w14:textId="77777777" w:rsidR="0020530B" w:rsidRDefault="00C07973">
            <w:pPr>
              <w:pStyle w:val="TableParagraph"/>
              <w:kinsoku w:val="0"/>
              <w:overflowPunct w:val="0"/>
              <w:spacing w:line="256" w:lineRule="exact"/>
              <w:ind w:left="561"/>
              <w:rPr>
                <w:spacing w:val="-2"/>
              </w:rPr>
            </w:pPr>
            <w:r>
              <w:rPr>
                <w:spacing w:val="-2"/>
              </w:rPr>
              <w:t>Neutral</w:t>
            </w:r>
          </w:p>
        </w:tc>
        <w:tc>
          <w:tcPr>
            <w:tcW w:w="1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002C4" w14:textId="77777777" w:rsidR="0020530B" w:rsidRDefault="0020530B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506CEDB" w14:textId="77777777" w:rsidR="0020530B" w:rsidRDefault="0020530B">
            <w:pPr>
              <w:pStyle w:val="TableParagraph"/>
              <w:kinsoku w:val="0"/>
              <w:overflowPunct w:val="0"/>
              <w:spacing w:before="6"/>
              <w:rPr>
                <w:sz w:val="33"/>
                <w:szCs w:val="33"/>
              </w:rPr>
            </w:pPr>
          </w:p>
          <w:p w14:paraId="413A5D22" w14:textId="77777777" w:rsidR="0020530B" w:rsidRDefault="00C07973">
            <w:pPr>
              <w:pStyle w:val="TableParagraph"/>
              <w:kinsoku w:val="0"/>
              <w:overflowPunct w:val="0"/>
              <w:spacing w:line="256" w:lineRule="exact"/>
              <w:ind w:left="340"/>
              <w:rPr>
                <w:spacing w:val="-2"/>
              </w:rPr>
            </w:pPr>
            <w:r>
              <w:rPr>
                <w:spacing w:val="-2"/>
              </w:rPr>
              <w:t>Agree</w:t>
            </w:r>
          </w:p>
        </w:tc>
      </w:tr>
    </w:tbl>
    <w:p w14:paraId="4A4640E1" w14:textId="77777777" w:rsidR="0020530B" w:rsidRDefault="0020530B">
      <w:pPr>
        <w:pStyle w:val="BodyText"/>
        <w:kinsoku w:val="0"/>
        <w:overflowPunct w:val="0"/>
        <w:rPr>
          <w:sz w:val="26"/>
          <w:szCs w:val="26"/>
        </w:rPr>
      </w:pPr>
    </w:p>
    <w:p w14:paraId="0433D088" w14:textId="77777777" w:rsidR="0020530B" w:rsidRDefault="0020530B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14:paraId="52D3AE3F" w14:textId="77777777" w:rsidR="0020530B" w:rsidRDefault="00C07973">
      <w:pPr>
        <w:pStyle w:val="ListParagraph"/>
        <w:numPr>
          <w:ilvl w:val="0"/>
          <w:numId w:val="2"/>
        </w:numPr>
        <w:tabs>
          <w:tab w:val="left" w:pos="820"/>
          <w:tab w:val="left" w:pos="9876"/>
        </w:tabs>
        <w:kinsoku w:val="0"/>
        <w:overflowPunct w:val="0"/>
      </w:pPr>
      <w:r>
        <w:t>I think the following could be improved:</w:t>
      </w:r>
      <w:r>
        <w:rPr>
          <w:spacing w:val="54"/>
        </w:rPr>
        <w:t xml:space="preserve"> </w:t>
      </w:r>
      <w:r>
        <w:rPr>
          <w:u w:val="thick"/>
        </w:rPr>
        <w:tab/>
      </w:r>
    </w:p>
    <w:p w14:paraId="1DD0939C" w14:textId="77777777" w:rsidR="0020530B" w:rsidRDefault="0020530B">
      <w:pPr>
        <w:pStyle w:val="BodyText"/>
        <w:kinsoku w:val="0"/>
        <w:overflowPunct w:val="0"/>
        <w:rPr>
          <w:sz w:val="20"/>
          <w:szCs w:val="20"/>
        </w:rPr>
      </w:pPr>
    </w:p>
    <w:p w14:paraId="65BB90A6" w14:textId="041E5A50" w:rsidR="0020530B" w:rsidRDefault="00AB4014">
      <w:pPr>
        <w:pStyle w:val="BodyText"/>
        <w:kinsoku w:val="0"/>
        <w:overflowPunct w:val="0"/>
        <w:spacing w:before="2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0" locked="0" layoutInCell="0" allowOverlap="1" wp14:anchorId="6AE9FD64" wp14:editId="2C4C3F1F">
                <wp:simplePos x="0" y="0"/>
                <wp:positionH relativeFrom="page">
                  <wp:posOffset>1143000</wp:posOffset>
                </wp:positionH>
                <wp:positionV relativeFrom="paragraph">
                  <wp:posOffset>97155</wp:posOffset>
                </wp:positionV>
                <wp:extent cx="5715000" cy="20320"/>
                <wp:effectExtent l="0" t="0" r="0" b="0"/>
                <wp:wrapTopAndBottom/>
                <wp:docPr id="13812727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0320"/>
                          <a:chOff x="1800" y="153"/>
                          <a:chExt cx="9000" cy="32"/>
                        </a:xfrm>
                      </wpg:grpSpPr>
                      <wps:wsp>
                        <wps:cNvPr id="760632524" name="Freeform 3"/>
                        <wps:cNvSpPr>
                          <a:spLocks/>
                        </wps:cNvSpPr>
                        <wps:spPr bwMode="auto">
                          <a:xfrm>
                            <a:off x="10080" y="179"/>
                            <a:ext cx="720" cy="1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1"/>
                              <a:gd name="T2" fmla="*/ 720 w 72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1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332993" name="Freeform 4"/>
                        <wps:cNvSpPr>
                          <a:spLocks/>
                        </wps:cNvSpPr>
                        <wps:spPr bwMode="auto">
                          <a:xfrm>
                            <a:off x="1800" y="163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7ADA2" id="Group 2" o:spid="_x0000_s1026" style="position:absolute;margin-left:90pt;margin-top:7.65pt;width:450pt;height:1.6pt;z-index:251646464;mso-wrap-distance-left:0;mso-wrap-distance-right:0;mso-position-horizontal-relative:page" coordorigin="1800,153" coordsize="90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" o:allowincell="f">
                <v:shape id="Freeform 3" o:spid="_x0000_s1027" style="position:absolute;left:10080;top:179;width:720;height:1;visibility:visible;mso-wrap-style:square;v-text-anchor:top" coordsize="7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" path="m,l720,e" filled="f" strokeweight=".48pt">
                  <v:path arrowok="t" o:connecttype="custom" o:connectlocs="0,0;720,0" o:connectangles="0,0"/>
                </v:shape>
                <v:shape id="Freeform 4" o:spid="_x0000_s1028" style="position:absolute;left:1800;top:163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" path="m,l9000,e" filled="f" strokeweight="1pt">
                  <v:path arrowok="t" o:connecttype="custom" o:connectlocs="0,0;9000,0" o:connectangles="0,0"/>
                </v:shape>
                <w10:wrap type="topAndBottom" anchorx="page"/>
              </v:group>
            </w:pict>
          </mc:Fallback>
        </mc:AlternateContent>
      </w:r>
    </w:p>
    <w:p w14:paraId="67A92D5C" w14:textId="77777777" w:rsidR="0020530B" w:rsidRDefault="00C07973">
      <w:pPr>
        <w:pStyle w:val="ListParagraph"/>
        <w:numPr>
          <w:ilvl w:val="0"/>
          <w:numId w:val="2"/>
        </w:numPr>
        <w:tabs>
          <w:tab w:val="left" w:pos="820"/>
          <w:tab w:val="left" w:pos="9876"/>
        </w:tabs>
        <w:kinsoku w:val="0"/>
        <w:overflowPunct w:val="0"/>
        <w:spacing w:before="138"/>
      </w:pPr>
      <w:r>
        <w:t>I think the following was particularly good / useful:</w:t>
      </w:r>
      <w:r>
        <w:rPr>
          <w:spacing w:val="75"/>
        </w:rPr>
        <w:t xml:space="preserve"> </w:t>
      </w:r>
      <w:r>
        <w:rPr>
          <w:u w:val="thick"/>
        </w:rPr>
        <w:tab/>
      </w:r>
    </w:p>
    <w:p w14:paraId="603E0254" w14:textId="77777777" w:rsidR="0020530B" w:rsidRDefault="0020530B">
      <w:pPr>
        <w:pStyle w:val="BodyText"/>
        <w:kinsoku w:val="0"/>
        <w:overflowPunct w:val="0"/>
        <w:rPr>
          <w:sz w:val="20"/>
          <w:szCs w:val="20"/>
        </w:rPr>
      </w:pPr>
    </w:p>
    <w:p w14:paraId="45EC3D89" w14:textId="4F743704" w:rsidR="0020530B" w:rsidRDefault="00AB4014">
      <w:pPr>
        <w:pStyle w:val="BodyText"/>
        <w:kinsoku w:val="0"/>
        <w:overflowPunct w:val="0"/>
        <w:spacing w:before="4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2DAAD7BF" wp14:editId="160B6D7E">
                <wp:simplePos x="0" y="0"/>
                <wp:positionH relativeFrom="page">
                  <wp:posOffset>1143000</wp:posOffset>
                </wp:positionH>
                <wp:positionV relativeFrom="paragraph">
                  <wp:posOffset>97790</wp:posOffset>
                </wp:positionV>
                <wp:extent cx="5715000" cy="635"/>
                <wp:effectExtent l="0" t="0" r="0" b="0"/>
                <wp:wrapTopAndBottom/>
                <wp:docPr id="184364389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635"/>
                        </a:xfrm>
                        <a:custGeom>
                          <a:avLst/>
                          <a:gdLst>
                            <a:gd name="T0" fmla="*/ 0 w 9000"/>
                            <a:gd name="T1" fmla="*/ 0 h 1"/>
                            <a:gd name="T2" fmla="*/ 9000 w 90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476839" id="Freeform 5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7.7pt,540pt,7.7pt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" o:allowincell="f" filled="f" strokeweight="1pt">
                <v:path arrowok="t" o:connecttype="custom" o:connectlocs="0,0;5715000,0" o:connectangles="0,0"/>
                <w10:wrap type="topAndBottom" anchorx="page"/>
              </v:polyline>
            </w:pict>
          </mc:Fallback>
        </mc:AlternateContent>
      </w:r>
    </w:p>
    <w:p w14:paraId="130195A0" w14:textId="77777777" w:rsidR="0020530B" w:rsidRDefault="0020530B">
      <w:pPr>
        <w:pStyle w:val="BodyText"/>
        <w:kinsoku w:val="0"/>
        <w:overflowPunct w:val="0"/>
        <w:rPr>
          <w:sz w:val="20"/>
          <w:szCs w:val="20"/>
        </w:rPr>
      </w:pPr>
    </w:p>
    <w:p w14:paraId="3ED5E155" w14:textId="1EC1C38E" w:rsidR="0020530B" w:rsidRDefault="00AB4014">
      <w:pPr>
        <w:pStyle w:val="BodyText"/>
        <w:kinsoku w:val="0"/>
        <w:overflowPunct w:val="0"/>
        <w:spacing w:before="8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0" allowOverlap="1" wp14:anchorId="0E237BF4" wp14:editId="1A8C9877">
                <wp:simplePos x="0" y="0"/>
                <wp:positionH relativeFrom="page">
                  <wp:posOffset>1143000</wp:posOffset>
                </wp:positionH>
                <wp:positionV relativeFrom="paragraph">
                  <wp:posOffset>107950</wp:posOffset>
                </wp:positionV>
                <wp:extent cx="5715000" cy="21590"/>
                <wp:effectExtent l="0" t="0" r="0" b="0"/>
                <wp:wrapTopAndBottom/>
                <wp:docPr id="83907765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1590"/>
                          <a:chOff x="1800" y="170"/>
                          <a:chExt cx="9000" cy="34"/>
                        </a:xfrm>
                      </wpg:grpSpPr>
                      <wps:wsp>
                        <wps:cNvPr id="207479513" name="Freeform 7"/>
                        <wps:cNvSpPr>
                          <a:spLocks/>
                        </wps:cNvSpPr>
                        <wps:spPr bwMode="auto">
                          <a:xfrm>
                            <a:off x="9360" y="198"/>
                            <a:ext cx="1440" cy="1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1"/>
                              <a:gd name="T2" fmla="*/ 1440 w 144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1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617387" name="Freeform 8"/>
                        <wps:cNvSpPr>
                          <a:spLocks/>
                        </wps:cNvSpPr>
                        <wps:spPr bwMode="auto">
                          <a:xfrm>
                            <a:off x="1800" y="180"/>
                            <a:ext cx="9000" cy="1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1"/>
                              <a:gd name="T2" fmla="*/ 9000 w 90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4C07B" id="Group 6" o:spid="_x0000_s1026" style="position:absolute;margin-left:90pt;margin-top:8.5pt;width:450pt;height:1.7pt;z-index:251648512;mso-wrap-distance-left:0;mso-wrap-distance-right:0;mso-position-horizontal-relative:page" coordorigin="1800,170" coordsize="900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" o:allowincell="f">
                <v:shape id="Freeform 7" o:spid="_x0000_s1027" style="position:absolute;left:9360;top:198;width:1440;height:1;visibility:visible;mso-wrap-style:square;v-text-anchor:top" coordsize="14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" path="m,l1440,e" filled="f" strokeweight=".48pt">
                  <v:path arrowok="t" o:connecttype="custom" o:connectlocs="0,0;1440,0" o:connectangles="0,0"/>
                </v:shape>
                <v:shape id="Freeform 8" o:spid="_x0000_s1028" style="position:absolute;left:1800;top:180;width:9000;height:1;visibility:visible;mso-wrap-style:square;v-text-anchor:top" coordsize="9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" path="m,l9000,e" filled="f" strokeweight="1pt">
                  <v:path arrowok="t" o:connecttype="custom" o:connectlocs="0,0;9000,0" o:connectangles="0,0"/>
                </v:shape>
                <w10:wrap type="topAndBottom" anchorx="page"/>
              </v:group>
            </w:pict>
          </mc:Fallback>
        </mc:AlternateContent>
      </w:r>
    </w:p>
    <w:p w14:paraId="2E325B49" w14:textId="77777777" w:rsidR="0020530B" w:rsidRDefault="00C07973">
      <w:pPr>
        <w:pStyle w:val="ListParagraph"/>
        <w:numPr>
          <w:ilvl w:val="0"/>
          <w:numId w:val="2"/>
        </w:numPr>
        <w:tabs>
          <w:tab w:val="left" w:pos="820"/>
          <w:tab w:val="left" w:pos="9876"/>
        </w:tabs>
        <w:kinsoku w:val="0"/>
        <w:overflowPunct w:val="0"/>
        <w:spacing w:before="138" w:line="360" w:lineRule="auto"/>
        <w:ind w:right="1381"/>
      </w:pPr>
      <w:r>
        <w:t xml:space="preserve">In my assessment, my continuing education needs that relate to achieving the most effective communication for my clients who use assistive technology include the following: </w:t>
      </w:r>
      <w:r>
        <w:rPr>
          <w:u w:val="thick"/>
        </w:rPr>
        <w:tab/>
      </w:r>
    </w:p>
    <w:p w14:paraId="5CE4DE74" w14:textId="5856C32F" w:rsidR="0020530B" w:rsidRDefault="00AB4014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0256F0A6" wp14:editId="4821EB90">
                <wp:simplePos x="0" y="0"/>
                <wp:positionH relativeFrom="page">
                  <wp:posOffset>1143000</wp:posOffset>
                </wp:positionH>
                <wp:positionV relativeFrom="paragraph">
                  <wp:posOffset>158750</wp:posOffset>
                </wp:positionV>
                <wp:extent cx="5715000" cy="635"/>
                <wp:effectExtent l="0" t="0" r="0" b="0"/>
                <wp:wrapTopAndBottom/>
                <wp:docPr id="83890996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635"/>
                        </a:xfrm>
                        <a:custGeom>
                          <a:avLst/>
                          <a:gdLst>
                            <a:gd name="T0" fmla="*/ 0 w 9000"/>
                            <a:gd name="T1" fmla="*/ 0 h 1"/>
                            <a:gd name="T2" fmla="*/ 9000 w 90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254971" id="Freeform 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2.5pt,540pt,12.5pt" coordsize="9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" o:allowincell="f" filled="f" strokeweight="1pt">
                <v:path arrowok="t" o:connecttype="custom" o:connectlocs="0,0;5715000,0" o:connectangles="0,0"/>
                <w10:wrap type="topAndBottom" anchorx="page"/>
              </v:polyline>
            </w:pict>
          </mc:Fallback>
        </mc:AlternateContent>
      </w:r>
    </w:p>
    <w:p w14:paraId="5336E74C" w14:textId="77777777" w:rsidR="0020530B" w:rsidRDefault="0020530B">
      <w:pPr>
        <w:pStyle w:val="BodyText"/>
        <w:kinsoku w:val="0"/>
        <w:overflowPunct w:val="0"/>
        <w:rPr>
          <w:sz w:val="20"/>
          <w:szCs w:val="20"/>
        </w:rPr>
      </w:pPr>
    </w:p>
    <w:p w14:paraId="408A84D1" w14:textId="77777777" w:rsidR="0020530B" w:rsidRDefault="00C07973">
      <w:pPr>
        <w:pStyle w:val="ListParagraph"/>
        <w:numPr>
          <w:ilvl w:val="0"/>
          <w:numId w:val="2"/>
        </w:numPr>
        <w:tabs>
          <w:tab w:val="left" w:pos="820"/>
          <w:tab w:val="left" w:pos="9816"/>
        </w:tabs>
        <w:kinsoku w:val="0"/>
        <w:overflowPunct w:val="0"/>
        <w:spacing w:before="90" w:line="360" w:lineRule="auto"/>
        <w:ind w:right="1441"/>
      </w:pPr>
      <w:r>
        <w:rPr>
          <w:b/>
          <w:bCs/>
          <w:u w:val="single"/>
        </w:rPr>
        <w:t>Circle</w:t>
      </w:r>
      <w:r>
        <w:rPr>
          <w:b/>
          <w:bCs/>
        </w:rPr>
        <w:t xml:space="preserve"> </w:t>
      </w:r>
      <w:r>
        <w:t>items if you are 1) a member of</w:t>
      </w:r>
      <w:r>
        <w:rPr>
          <w:spacing w:val="-10"/>
        </w:rPr>
        <w:t xml:space="preserve"> </w:t>
      </w:r>
      <w:r>
        <w:t>ASHA;</w:t>
      </w:r>
      <w:r>
        <w:rPr>
          <w:spacing w:val="70"/>
        </w:rPr>
        <w:t xml:space="preserve"> </w:t>
      </w:r>
      <w:r>
        <w:t>2) a</w:t>
      </w:r>
      <w:r>
        <w:rPr>
          <w:spacing w:val="19"/>
        </w:rPr>
        <w:t xml:space="preserve"> </w:t>
      </w:r>
      <w:r>
        <w:t>teacher;</w:t>
      </w:r>
      <w:r>
        <w:rPr>
          <w:spacing w:val="70"/>
        </w:rPr>
        <w:t xml:space="preserve"> </w:t>
      </w:r>
      <w:r>
        <w:t>3) an OT;</w:t>
      </w:r>
      <w:r>
        <w:rPr>
          <w:spacing w:val="70"/>
        </w:rPr>
        <w:t xml:space="preserve"> </w:t>
      </w:r>
      <w:r>
        <w:t>4) a PT;</w:t>
      </w:r>
      <w:r>
        <w:rPr>
          <w:spacing w:val="70"/>
        </w:rPr>
        <w:t xml:space="preserve"> </w:t>
      </w:r>
      <w:r>
        <w:t>5) a member of RESNA;</w:t>
      </w:r>
      <w:r>
        <w:rPr>
          <w:spacing w:val="40"/>
        </w:rPr>
        <w:t xml:space="preserve"> </w:t>
      </w:r>
      <w:r>
        <w:t>6) an ATP;</w:t>
      </w:r>
      <w:r>
        <w:rPr>
          <w:spacing w:val="40"/>
        </w:rPr>
        <w:t xml:space="preserve"> </w:t>
      </w:r>
      <w:r>
        <w:t>7) an ATS;</w:t>
      </w:r>
      <w:r>
        <w:rPr>
          <w:spacing w:val="40"/>
        </w:rPr>
        <w:t xml:space="preserve"> </w:t>
      </w:r>
      <w:r>
        <w:t>8) other:</w:t>
      </w:r>
      <w:r>
        <w:rPr>
          <w:spacing w:val="27"/>
        </w:rPr>
        <w:t xml:space="preserve"> </w:t>
      </w:r>
      <w:r>
        <w:rPr>
          <w:u w:val="thick"/>
        </w:rPr>
        <w:tab/>
      </w:r>
    </w:p>
    <w:p w14:paraId="1D160CBC" w14:textId="77777777" w:rsidR="0020530B" w:rsidRDefault="0020530B">
      <w:pPr>
        <w:pStyle w:val="ListParagraph"/>
        <w:numPr>
          <w:ilvl w:val="0"/>
          <w:numId w:val="2"/>
        </w:numPr>
        <w:tabs>
          <w:tab w:val="left" w:pos="820"/>
          <w:tab w:val="left" w:pos="9816"/>
        </w:tabs>
        <w:kinsoku w:val="0"/>
        <w:overflowPunct w:val="0"/>
        <w:spacing w:before="90" w:line="360" w:lineRule="auto"/>
        <w:ind w:right="1441"/>
        <w:sectPr w:rsidR="0020530B">
          <w:type w:val="continuous"/>
          <w:pgSz w:w="12240" w:h="15840"/>
          <w:pgMar w:top="800" w:right="0" w:bottom="280" w:left="980" w:header="720" w:footer="720" w:gutter="0"/>
          <w:cols w:space="720"/>
          <w:noEndnote/>
        </w:sectPr>
      </w:pPr>
    </w:p>
    <w:p w14:paraId="0DF561A9" w14:textId="77777777" w:rsidR="00676DDA" w:rsidRDefault="00676DDA" w:rsidP="00676DDA">
      <w:pPr>
        <w:adjustRightInd/>
        <w:spacing w:before="67"/>
        <w:ind w:left="3060" w:hanging="3806"/>
        <w:jc w:val="center"/>
        <w:rPr>
          <w:rFonts w:eastAsia="Times New Roman"/>
          <w:b/>
          <w:sz w:val="34"/>
        </w:rPr>
      </w:pPr>
      <w:r w:rsidRPr="00676DDA">
        <w:rPr>
          <w:rFonts w:eastAsia="Times New Roman"/>
          <w:b/>
          <w:sz w:val="34"/>
        </w:rPr>
        <w:lastRenderedPageBreak/>
        <w:t xml:space="preserve">Supporting Student Access: Mobility, Technology, and Play </w:t>
      </w:r>
    </w:p>
    <w:p w14:paraId="19B045D2" w14:textId="77777777" w:rsidR="00676DDA" w:rsidRPr="007C287D" w:rsidRDefault="00676DDA" w:rsidP="00676DDA">
      <w:pPr>
        <w:adjustRightInd/>
        <w:spacing w:before="67"/>
        <w:ind w:left="3060" w:hanging="3806"/>
        <w:jc w:val="center"/>
        <w:rPr>
          <w:rFonts w:eastAsia="Times New Roman"/>
          <w:b/>
          <w:sz w:val="34"/>
        </w:rPr>
      </w:pPr>
      <w:r>
        <w:rPr>
          <w:rFonts w:eastAsia="Times New Roman"/>
          <w:b/>
          <w:sz w:val="34"/>
        </w:rPr>
        <w:t>March 16, 2026</w:t>
      </w:r>
    </w:p>
    <w:p w14:paraId="6D1949DB" w14:textId="2DF83B35" w:rsidR="0020530B" w:rsidRDefault="00C07973" w:rsidP="00380866">
      <w:pPr>
        <w:pStyle w:val="Heading1"/>
        <w:kinsoku w:val="0"/>
        <w:overflowPunct w:val="0"/>
        <w:rPr>
          <w:spacing w:val="-4"/>
        </w:rPr>
      </w:pPr>
      <w:r>
        <w:t>Learning</w:t>
      </w:r>
      <w:r>
        <w:rPr>
          <w:spacing w:val="-25"/>
        </w:rPr>
        <w:t xml:space="preserve"> </w:t>
      </w:r>
      <w:r>
        <w:t>Assessment</w:t>
      </w:r>
      <w:r>
        <w:rPr>
          <w:spacing w:val="-15"/>
        </w:rPr>
        <w:t xml:space="preserve"> </w:t>
      </w:r>
      <w:r>
        <w:rPr>
          <w:spacing w:val="-4"/>
        </w:rPr>
        <w:t>Form</w:t>
      </w:r>
    </w:p>
    <w:p w14:paraId="245F6101" w14:textId="77777777" w:rsidR="00AB4014" w:rsidRPr="00AB4014" w:rsidRDefault="00AB4014" w:rsidP="00AB4014"/>
    <w:p w14:paraId="7E33551C" w14:textId="77777777" w:rsidR="0020530B" w:rsidRDefault="00C07973">
      <w:pPr>
        <w:pStyle w:val="BodyText"/>
        <w:kinsoku w:val="0"/>
        <w:overflowPunct w:val="0"/>
        <w:ind w:left="78" w:right="895"/>
        <w:jc w:val="center"/>
        <w:rPr>
          <w:b/>
          <w:bCs/>
          <w:spacing w:val="-2"/>
          <w:sz w:val="36"/>
          <w:szCs w:val="36"/>
        </w:rPr>
      </w:pPr>
      <w:r>
        <w:rPr>
          <w:b/>
          <w:bCs/>
          <w:sz w:val="36"/>
          <w:szCs w:val="36"/>
        </w:rPr>
        <w:t>Participant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must</w:t>
      </w:r>
      <w:r>
        <w:rPr>
          <w:b/>
          <w:bCs/>
          <w:spacing w:val="-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score</w:t>
      </w:r>
      <w:r>
        <w:rPr>
          <w:b/>
          <w:bCs/>
          <w:spacing w:val="-1"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an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80</w:t>
      </w:r>
      <w:proofErr w:type="gramEnd"/>
      <w:r>
        <w:rPr>
          <w:b/>
          <w:bCs/>
          <w:sz w:val="36"/>
          <w:szCs w:val="36"/>
        </w:rPr>
        <w:t>%</w:t>
      </w:r>
      <w:r>
        <w:rPr>
          <w:b/>
          <w:bCs/>
          <w:spacing w:val="-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or</w:t>
      </w:r>
      <w:r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higher</w:t>
      </w:r>
      <w:r>
        <w:rPr>
          <w:b/>
          <w:bCs/>
          <w:spacing w:val="-8"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in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order</w:t>
      </w:r>
      <w:r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to</w:t>
      </w:r>
      <w:proofErr w:type="gramEnd"/>
      <w:r>
        <w:rPr>
          <w:b/>
          <w:bCs/>
          <w:spacing w:val="-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receive</w:t>
      </w:r>
      <w:r>
        <w:rPr>
          <w:b/>
          <w:bCs/>
          <w:spacing w:val="-1"/>
          <w:sz w:val="36"/>
          <w:szCs w:val="36"/>
        </w:rPr>
        <w:t xml:space="preserve"> </w:t>
      </w:r>
      <w:r>
        <w:rPr>
          <w:b/>
          <w:bCs/>
          <w:spacing w:val="-2"/>
          <w:sz w:val="36"/>
          <w:szCs w:val="36"/>
        </w:rPr>
        <w:t>CEUs.</w:t>
      </w:r>
    </w:p>
    <w:p w14:paraId="12550B6F" w14:textId="431AEF24" w:rsidR="0020530B" w:rsidRPr="00D90E8F" w:rsidRDefault="00C07973" w:rsidP="00D90E8F">
      <w:pPr>
        <w:pStyle w:val="BodyText"/>
        <w:kinsoku w:val="0"/>
        <w:overflowPunct w:val="0"/>
        <w:ind w:left="3160" w:hanging="640"/>
        <w:rPr>
          <w:b/>
          <w:bCs/>
          <w:spacing w:val="-2"/>
        </w:rPr>
      </w:pPr>
      <w:r w:rsidRPr="00C53587">
        <w:rPr>
          <w:b/>
          <w:bCs/>
          <w:highlight w:val="yellow"/>
        </w:rPr>
        <w:t>Please</w:t>
      </w:r>
      <w:r w:rsidRPr="00C53587">
        <w:rPr>
          <w:b/>
          <w:bCs/>
          <w:spacing w:val="-6"/>
          <w:highlight w:val="yellow"/>
        </w:rPr>
        <w:t xml:space="preserve"> </w:t>
      </w:r>
      <w:r w:rsidRPr="00C53587">
        <w:rPr>
          <w:b/>
          <w:bCs/>
          <w:highlight w:val="yellow"/>
        </w:rPr>
        <w:t>answer</w:t>
      </w:r>
      <w:r w:rsidRPr="00C53587">
        <w:rPr>
          <w:b/>
          <w:bCs/>
          <w:spacing w:val="-6"/>
          <w:highlight w:val="yellow"/>
        </w:rPr>
        <w:t xml:space="preserve"> </w:t>
      </w:r>
      <w:r w:rsidRPr="00C53587">
        <w:rPr>
          <w:b/>
          <w:bCs/>
          <w:highlight w:val="yellow"/>
        </w:rPr>
        <w:t>the</w:t>
      </w:r>
      <w:r w:rsidRPr="00C53587">
        <w:rPr>
          <w:b/>
          <w:bCs/>
          <w:spacing w:val="-6"/>
          <w:highlight w:val="yellow"/>
        </w:rPr>
        <w:t xml:space="preserve"> </w:t>
      </w:r>
      <w:r w:rsidRPr="00C53587">
        <w:rPr>
          <w:b/>
          <w:bCs/>
          <w:highlight w:val="yellow"/>
        </w:rPr>
        <w:t>following</w:t>
      </w:r>
      <w:r w:rsidRPr="00C53587">
        <w:rPr>
          <w:b/>
          <w:bCs/>
          <w:spacing w:val="-6"/>
          <w:highlight w:val="yellow"/>
        </w:rPr>
        <w:t xml:space="preserve"> </w:t>
      </w:r>
      <w:r w:rsidRPr="00C53587">
        <w:rPr>
          <w:b/>
          <w:bCs/>
          <w:spacing w:val="-2"/>
          <w:highlight w:val="yellow"/>
        </w:rPr>
        <w:t>questions</w:t>
      </w:r>
      <w:r w:rsidR="00D90E8F" w:rsidRPr="00C53587">
        <w:rPr>
          <w:b/>
          <w:bCs/>
          <w:spacing w:val="-2"/>
          <w:highlight w:val="yellow"/>
        </w:rPr>
        <w:t xml:space="preserve"> for all </w:t>
      </w:r>
      <w:r w:rsidR="0068533C" w:rsidRPr="00C53587">
        <w:rPr>
          <w:b/>
          <w:bCs/>
          <w:spacing w:val="-2"/>
          <w:highlight w:val="yellow"/>
        </w:rPr>
        <w:t>3</w:t>
      </w:r>
      <w:r w:rsidR="00D90E8F" w:rsidRPr="00C53587">
        <w:rPr>
          <w:b/>
          <w:bCs/>
          <w:spacing w:val="-2"/>
          <w:highlight w:val="yellow"/>
        </w:rPr>
        <w:t xml:space="preserve"> tests</w:t>
      </w:r>
      <w:r w:rsidRPr="00C53587">
        <w:rPr>
          <w:b/>
          <w:bCs/>
          <w:spacing w:val="-2"/>
          <w:highlight w:val="yellow"/>
        </w:rPr>
        <w:t>:</w:t>
      </w:r>
    </w:p>
    <w:p w14:paraId="1D1D72E4" w14:textId="77777777" w:rsidR="00707E9D" w:rsidRDefault="00707E9D" w:rsidP="00707E9D">
      <w:pPr>
        <w:pStyle w:val="ListParagraph"/>
        <w:kinsoku w:val="0"/>
        <w:overflowPunct w:val="0"/>
        <w:spacing w:line="265" w:lineRule="exact"/>
        <w:rPr>
          <w:sz w:val="28"/>
          <w:szCs w:val="28"/>
        </w:rPr>
      </w:pPr>
    </w:p>
    <w:p w14:paraId="58CB95C1" w14:textId="77777777" w:rsidR="00676DDA" w:rsidRPr="000E3972" w:rsidRDefault="00C53587" w:rsidP="00676DDA">
      <w:pPr>
        <w:pStyle w:val="BodyText"/>
        <w:kinsoku w:val="0"/>
        <w:overflowPunct w:val="0"/>
        <w:rPr>
          <w:rFonts w:ascii="Aptos" w:hAnsi="Aptos"/>
          <w:b/>
          <w:bCs/>
        </w:rPr>
      </w:pPr>
      <w:r w:rsidRPr="000E3972">
        <w:rPr>
          <w:rFonts w:ascii="Aptos" w:eastAsia="Times New Roman" w:hAnsi="Aptos" w:cs="Arial"/>
          <w:b/>
          <w:bCs/>
        </w:rPr>
        <w:t>Q</w:t>
      </w:r>
      <w:r w:rsidRPr="000E3972">
        <w:rPr>
          <w:rFonts w:ascii="Aptos" w:eastAsia="Times New Roman" w:hAnsi="Aptos"/>
          <w:b/>
          <w:bCs/>
        </w:rPr>
        <w:t xml:space="preserve">uiz 1: </w:t>
      </w:r>
      <w:bookmarkStart w:id="2" w:name="1. What does the word “Lekotek” mean? "/>
      <w:bookmarkStart w:id="3" w:name="2. True or False: "/>
      <w:bookmarkStart w:id="4" w:name="3. Which of the following assistive tech"/>
      <w:bookmarkStart w:id="5" w:name="4. Which age group is eligible for Lekot"/>
      <w:bookmarkStart w:id="6" w:name=" "/>
      <w:bookmarkEnd w:id="2"/>
      <w:bookmarkEnd w:id="3"/>
      <w:bookmarkEnd w:id="4"/>
      <w:bookmarkEnd w:id="5"/>
      <w:bookmarkEnd w:id="6"/>
      <w:r w:rsidR="00676DDA" w:rsidRPr="000E3972">
        <w:rPr>
          <w:rFonts w:ascii="Aptos" w:hAnsi="Aptos"/>
          <w:b/>
          <w:bCs/>
        </w:rPr>
        <w:t xml:space="preserve">The Power of Play: Community Resources and Assistive Technology </w:t>
      </w:r>
    </w:p>
    <w:p w14:paraId="7B554F48" w14:textId="31C2E6BB" w:rsidR="00676DDA" w:rsidRPr="000E3972" w:rsidRDefault="00676DDA" w:rsidP="00676DDA">
      <w:pPr>
        <w:pStyle w:val="BodyText"/>
        <w:kinsoku w:val="0"/>
        <w:overflowPunct w:val="0"/>
        <w:rPr>
          <w:rFonts w:ascii="Aptos" w:hAnsi="Aptos"/>
          <w:b/>
          <w:bCs/>
        </w:rPr>
      </w:pPr>
      <w:r w:rsidRPr="000E3972">
        <w:rPr>
          <w:rFonts w:ascii="Aptos" w:hAnsi="Aptos"/>
          <w:b/>
          <w:bCs/>
        </w:rPr>
        <w:t xml:space="preserve">             </w:t>
      </w:r>
      <w:r w:rsidRPr="000E3972">
        <w:rPr>
          <w:rFonts w:ascii="Aptos" w:hAnsi="Aptos"/>
          <w:b/>
          <w:bCs/>
        </w:rPr>
        <w:t xml:space="preserve">Through </w:t>
      </w:r>
      <w:proofErr w:type="spellStart"/>
      <w:r w:rsidRPr="000E3972">
        <w:rPr>
          <w:rFonts w:ascii="Aptos" w:hAnsi="Aptos"/>
          <w:b/>
          <w:bCs/>
        </w:rPr>
        <w:t>Lekotek</w:t>
      </w:r>
      <w:proofErr w:type="spellEnd"/>
    </w:p>
    <w:p w14:paraId="61583489" w14:textId="12CF6C94" w:rsidR="00C53587" w:rsidRPr="00676DDA" w:rsidRDefault="00C53587" w:rsidP="00380866">
      <w:pPr>
        <w:widowControl/>
        <w:rPr>
          <w:rFonts w:ascii="Arial" w:hAnsi="Arial" w:cs="Arial"/>
          <w:b/>
          <w:bCs/>
          <w:sz w:val="28"/>
          <w:szCs w:val="28"/>
        </w:rPr>
      </w:pPr>
    </w:p>
    <w:p w14:paraId="0F1EE555" w14:textId="77777777" w:rsidR="00676DDA" w:rsidRPr="00676DDA" w:rsidRDefault="00676DDA" w:rsidP="00676DDA">
      <w:pPr>
        <w:widowControl/>
        <w:ind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>1. What does the word “</w:t>
      </w:r>
      <w:proofErr w:type="spellStart"/>
      <w:r w:rsidRPr="00676DDA">
        <w:rPr>
          <w:rFonts w:ascii="Aptos" w:hAnsi="Aptos"/>
          <w:sz w:val="28"/>
          <w:szCs w:val="28"/>
        </w:rPr>
        <w:t>Lekotek</w:t>
      </w:r>
      <w:proofErr w:type="spellEnd"/>
      <w:r w:rsidRPr="00676DDA">
        <w:rPr>
          <w:rFonts w:ascii="Aptos" w:hAnsi="Aptos"/>
          <w:sz w:val="28"/>
          <w:szCs w:val="28"/>
        </w:rPr>
        <w:t xml:space="preserve">” mean? </w:t>
      </w:r>
    </w:p>
    <w:p w14:paraId="19CCB849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A. Learning through therapy </w:t>
      </w:r>
    </w:p>
    <w:p w14:paraId="24C5FDD5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B. Play library </w:t>
      </w:r>
    </w:p>
    <w:p w14:paraId="6CD39786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C. Assistive technology center </w:t>
      </w:r>
    </w:p>
    <w:p w14:paraId="2F50AAA6" w14:textId="5AA7A78C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D. Adaptive toy clinic </w:t>
      </w:r>
    </w:p>
    <w:p w14:paraId="2E2F80A6" w14:textId="77777777" w:rsidR="00676DDA" w:rsidRP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</w:p>
    <w:p w14:paraId="1CA1BE0C" w14:textId="77777777" w:rsidR="00676DDA" w:rsidRDefault="00676DDA" w:rsidP="00676DDA">
      <w:pPr>
        <w:widowControl/>
        <w:ind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2. True or False: Families must have a physician or school referral before </w:t>
      </w:r>
    </w:p>
    <w:p w14:paraId="1743B6C5" w14:textId="243E2232" w:rsidR="00676DDA" w:rsidRDefault="00676DDA" w:rsidP="00676DDA">
      <w:pPr>
        <w:widowControl/>
        <w:ind w:firstLine="72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</w:t>
      </w:r>
      <w:r w:rsidRPr="00676DDA">
        <w:rPr>
          <w:rFonts w:ascii="Aptos" w:hAnsi="Aptos"/>
          <w:sz w:val="28"/>
          <w:szCs w:val="28"/>
        </w:rPr>
        <w:t xml:space="preserve">participating in </w:t>
      </w:r>
      <w:proofErr w:type="spellStart"/>
      <w:r w:rsidRPr="00676DDA">
        <w:rPr>
          <w:rFonts w:ascii="Aptos" w:hAnsi="Aptos"/>
          <w:sz w:val="28"/>
          <w:szCs w:val="28"/>
        </w:rPr>
        <w:t>Lekotek</w:t>
      </w:r>
      <w:proofErr w:type="spellEnd"/>
      <w:r w:rsidRPr="00676DDA">
        <w:rPr>
          <w:rFonts w:ascii="Aptos" w:hAnsi="Aptos"/>
          <w:sz w:val="28"/>
          <w:szCs w:val="28"/>
        </w:rPr>
        <w:t xml:space="preserve"> services. </w:t>
      </w:r>
    </w:p>
    <w:p w14:paraId="7FDD6019" w14:textId="77777777" w:rsidR="00676DDA" w:rsidRPr="00676DDA" w:rsidRDefault="00676DDA" w:rsidP="00676DDA">
      <w:pPr>
        <w:widowControl/>
        <w:ind w:firstLine="720"/>
        <w:rPr>
          <w:rFonts w:ascii="Aptos" w:hAnsi="Aptos"/>
          <w:sz w:val="28"/>
          <w:szCs w:val="28"/>
        </w:rPr>
      </w:pPr>
    </w:p>
    <w:p w14:paraId="1BC75386" w14:textId="7C0CAAE9" w:rsidR="00676DDA" w:rsidRPr="00676DDA" w:rsidRDefault="00676DDA" w:rsidP="00676DDA">
      <w:pPr>
        <w:widowControl/>
        <w:ind w:left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3. Which of the following assistive technology options may be available </w:t>
      </w:r>
      <w:r>
        <w:rPr>
          <w:rFonts w:ascii="Aptos" w:hAnsi="Aptos"/>
          <w:sz w:val="28"/>
          <w:szCs w:val="28"/>
        </w:rPr>
        <w:t xml:space="preserve">                      </w:t>
      </w:r>
      <w:r w:rsidRPr="00676DDA">
        <w:rPr>
          <w:rFonts w:ascii="Aptos" w:hAnsi="Aptos"/>
          <w:sz w:val="28"/>
          <w:szCs w:val="28"/>
        </w:rPr>
        <w:t>through</w:t>
      </w:r>
      <w:r>
        <w:rPr>
          <w:rFonts w:ascii="Aptos" w:hAnsi="Aptos"/>
          <w:sz w:val="28"/>
          <w:szCs w:val="28"/>
        </w:rPr>
        <w:t xml:space="preserve"> </w:t>
      </w:r>
      <w:proofErr w:type="spellStart"/>
      <w:r w:rsidRPr="00676DDA">
        <w:rPr>
          <w:rFonts w:ascii="Aptos" w:hAnsi="Aptos"/>
          <w:sz w:val="28"/>
          <w:szCs w:val="28"/>
        </w:rPr>
        <w:t>Lekotek</w:t>
      </w:r>
      <w:proofErr w:type="spellEnd"/>
      <w:r w:rsidRPr="00676DDA">
        <w:rPr>
          <w:rFonts w:ascii="Aptos" w:hAnsi="Aptos"/>
          <w:sz w:val="28"/>
          <w:szCs w:val="28"/>
        </w:rPr>
        <w:t xml:space="preserve">? </w:t>
      </w:r>
    </w:p>
    <w:p w14:paraId="6F5A1315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A. Eye gaze systems </w:t>
      </w:r>
    </w:p>
    <w:p w14:paraId="6CDE4070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B. Adapted mice and switches </w:t>
      </w:r>
    </w:p>
    <w:p w14:paraId="2F73EFF5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C. iPad applications with Bluetooth capabilities </w:t>
      </w:r>
    </w:p>
    <w:p w14:paraId="48DBF8BF" w14:textId="255B024C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D. </w:t>
      </w:r>
      <w:proofErr w:type="gramStart"/>
      <w:r w:rsidRPr="00676DDA">
        <w:rPr>
          <w:rFonts w:ascii="Aptos" w:hAnsi="Aptos"/>
          <w:sz w:val="28"/>
          <w:szCs w:val="28"/>
        </w:rPr>
        <w:t>All of</w:t>
      </w:r>
      <w:proofErr w:type="gramEnd"/>
      <w:r w:rsidRPr="00676DDA">
        <w:rPr>
          <w:rFonts w:ascii="Aptos" w:hAnsi="Aptos"/>
          <w:sz w:val="28"/>
          <w:szCs w:val="28"/>
        </w:rPr>
        <w:t xml:space="preserve"> the above </w:t>
      </w:r>
    </w:p>
    <w:p w14:paraId="5F9C77AF" w14:textId="77777777" w:rsidR="00676DDA" w:rsidRP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</w:p>
    <w:p w14:paraId="39E292A6" w14:textId="77777777" w:rsidR="00676DDA" w:rsidRPr="00676DDA" w:rsidRDefault="00676DDA" w:rsidP="00676DDA">
      <w:pPr>
        <w:widowControl/>
        <w:ind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4. Which age group is eligible for </w:t>
      </w:r>
      <w:proofErr w:type="spellStart"/>
      <w:r w:rsidRPr="00676DDA">
        <w:rPr>
          <w:rFonts w:ascii="Aptos" w:hAnsi="Aptos"/>
          <w:sz w:val="28"/>
          <w:szCs w:val="28"/>
        </w:rPr>
        <w:t>Lekotek</w:t>
      </w:r>
      <w:proofErr w:type="spellEnd"/>
      <w:r w:rsidRPr="00676DDA">
        <w:rPr>
          <w:rFonts w:ascii="Aptos" w:hAnsi="Aptos"/>
          <w:sz w:val="28"/>
          <w:szCs w:val="28"/>
        </w:rPr>
        <w:t xml:space="preserve"> play sessions? </w:t>
      </w:r>
    </w:p>
    <w:p w14:paraId="25D79308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A. Birth to 8 years old </w:t>
      </w:r>
    </w:p>
    <w:p w14:paraId="0E73A7F8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B. 5–18 years old </w:t>
      </w:r>
    </w:p>
    <w:p w14:paraId="384F2D64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C. 10–21 years old </w:t>
      </w:r>
    </w:p>
    <w:p w14:paraId="3F7E5B9C" w14:textId="05FF904A" w:rsidR="00C53587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>D. Birth to 3 only</w:t>
      </w:r>
    </w:p>
    <w:p w14:paraId="2A645FEC" w14:textId="77777777" w:rsidR="00676DDA" w:rsidRDefault="00676DDA" w:rsidP="00676DDA">
      <w:pPr>
        <w:pStyle w:val="Default"/>
      </w:pPr>
    </w:p>
    <w:p w14:paraId="67C0A332" w14:textId="2F86D47A" w:rsidR="00676DDA" w:rsidRPr="00676DDA" w:rsidRDefault="00676DDA" w:rsidP="00676DDA">
      <w:pPr>
        <w:pStyle w:val="Default"/>
        <w:rPr>
          <w:rFonts w:ascii="Aptos" w:hAnsi="Aptos" w:cs="Times New Roman"/>
          <w:color w:val="auto"/>
          <w:sz w:val="28"/>
          <w:szCs w:val="28"/>
        </w:rPr>
      </w:pPr>
      <w:r>
        <w:rPr>
          <w:rFonts w:ascii="Aptos" w:hAnsi="Aptos" w:cs="Times New Roman"/>
          <w:color w:val="auto"/>
          <w:sz w:val="28"/>
          <w:szCs w:val="28"/>
        </w:rPr>
        <w:t xml:space="preserve">            </w:t>
      </w:r>
      <w:r w:rsidRPr="00676DDA">
        <w:rPr>
          <w:rFonts w:ascii="Aptos" w:hAnsi="Aptos" w:cs="Times New Roman"/>
          <w:color w:val="auto"/>
          <w:sz w:val="28"/>
          <w:szCs w:val="28"/>
        </w:rPr>
        <w:t xml:space="preserve">5. From an OT/PT perspective, one primary benefit of </w:t>
      </w:r>
      <w:proofErr w:type="spellStart"/>
      <w:r w:rsidRPr="00676DDA">
        <w:rPr>
          <w:rFonts w:ascii="Aptos" w:hAnsi="Aptos" w:cs="Times New Roman"/>
          <w:color w:val="auto"/>
          <w:sz w:val="28"/>
          <w:szCs w:val="28"/>
        </w:rPr>
        <w:t>Lekotek</w:t>
      </w:r>
      <w:proofErr w:type="spellEnd"/>
      <w:r w:rsidRPr="00676DDA">
        <w:rPr>
          <w:rFonts w:ascii="Aptos" w:hAnsi="Aptos" w:cs="Times New Roman"/>
          <w:color w:val="auto"/>
          <w:sz w:val="28"/>
          <w:szCs w:val="28"/>
        </w:rPr>
        <w:t xml:space="preserve"> services is: </w:t>
      </w:r>
    </w:p>
    <w:p w14:paraId="2AC7E26C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A. Replacing school-based therapy services </w:t>
      </w:r>
    </w:p>
    <w:p w14:paraId="06279658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B. Providing failure-free learning through adapted play and technology </w:t>
      </w:r>
    </w:p>
    <w:p w14:paraId="42FBF03E" w14:textId="77777777" w:rsid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 xml:space="preserve">C. Conducting formal IEP evaluations </w:t>
      </w:r>
    </w:p>
    <w:p w14:paraId="2EECE556" w14:textId="37BF5A67" w:rsidR="00676DDA" w:rsidRPr="00676DDA" w:rsidRDefault="00676DDA" w:rsidP="00676DDA">
      <w:pPr>
        <w:widowControl/>
        <w:ind w:left="720" w:firstLine="720"/>
        <w:rPr>
          <w:rFonts w:ascii="Aptos" w:hAnsi="Aptos"/>
          <w:sz w:val="28"/>
          <w:szCs w:val="28"/>
        </w:rPr>
      </w:pPr>
      <w:r w:rsidRPr="00676DDA">
        <w:rPr>
          <w:rFonts w:ascii="Aptos" w:hAnsi="Aptos"/>
          <w:sz w:val="28"/>
          <w:szCs w:val="28"/>
        </w:rPr>
        <w:t>D. Providing only clinic-based therapy sessions</w:t>
      </w:r>
    </w:p>
    <w:p w14:paraId="5048FE54" w14:textId="77777777" w:rsidR="00C53587" w:rsidRDefault="00C53587" w:rsidP="00D35748">
      <w:pPr>
        <w:widowControl/>
        <w:ind w:firstLine="720"/>
        <w:rPr>
          <w:rFonts w:ascii="Aptos" w:hAnsi="Aptos"/>
          <w:sz w:val="28"/>
          <w:szCs w:val="28"/>
        </w:rPr>
      </w:pPr>
    </w:p>
    <w:p w14:paraId="4525C39C" w14:textId="77777777" w:rsidR="00881E74" w:rsidRDefault="00881E74" w:rsidP="00380866">
      <w:pPr>
        <w:widowControl/>
        <w:ind w:left="720" w:right="360" w:hanging="720"/>
        <w:rPr>
          <w:rFonts w:ascii="Aptos" w:hAnsi="Aptos" w:cs="TimesNewRomanPS-BoldMT"/>
          <w:b/>
          <w:bCs/>
          <w:color w:val="000000"/>
          <w:sz w:val="36"/>
          <w:szCs w:val="36"/>
        </w:rPr>
      </w:pPr>
    </w:p>
    <w:p w14:paraId="76CB2DCF" w14:textId="77777777" w:rsidR="002A20A4" w:rsidRDefault="002A20A4" w:rsidP="00380866">
      <w:pPr>
        <w:widowControl/>
        <w:ind w:left="720" w:right="360" w:hanging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A8EF310" w14:textId="77777777" w:rsidR="002A20A4" w:rsidRDefault="002A20A4" w:rsidP="00380866">
      <w:pPr>
        <w:widowControl/>
        <w:ind w:left="720" w:right="360" w:hanging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D96FFD" w14:textId="26F3FBC5" w:rsidR="00C53587" w:rsidRPr="000E3972" w:rsidRDefault="00C53587" w:rsidP="00676DDA">
      <w:pPr>
        <w:widowControl/>
        <w:ind w:left="720" w:right="360" w:hanging="720"/>
        <w:rPr>
          <w:rFonts w:ascii="Aptos" w:hAnsi="Aptos" w:cs="Arial"/>
          <w:b/>
          <w:bCs/>
          <w:color w:val="000000"/>
          <w:sz w:val="28"/>
          <w:szCs w:val="28"/>
        </w:rPr>
      </w:pPr>
      <w:r w:rsidRPr="000E3972">
        <w:rPr>
          <w:rFonts w:ascii="Aptos" w:hAnsi="Aptos" w:cs="Arial"/>
          <w:b/>
          <w:bCs/>
          <w:color w:val="000000"/>
          <w:sz w:val="28"/>
          <w:szCs w:val="28"/>
        </w:rPr>
        <w:lastRenderedPageBreak/>
        <w:t>Quiz 2</w:t>
      </w:r>
      <w:proofErr w:type="gramStart"/>
      <w:r w:rsidR="00676DDA" w:rsidRPr="000E3972">
        <w:rPr>
          <w:rFonts w:ascii="Aptos" w:hAnsi="Aptos" w:cs="Arial"/>
          <w:b/>
          <w:bCs/>
          <w:color w:val="000000"/>
          <w:sz w:val="28"/>
          <w:szCs w:val="28"/>
        </w:rPr>
        <w:t xml:space="preserve">:  </w:t>
      </w:r>
      <w:r w:rsidR="00676DDA" w:rsidRPr="000E3972">
        <w:rPr>
          <w:rFonts w:ascii="Aptos" w:hAnsi="Aptos" w:cs="Arial"/>
          <w:b/>
          <w:bCs/>
          <w:color w:val="000000"/>
          <w:sz w:val="28"/>
          <w:szCs w:val="28"/>
        </w:rPr>
        <w:t>Make</w:t>
      </w:r>
      <w:proofErr w:type="gramEnd"/>
      <w:r w:rsidR="00676DDA" w:rsidRPr="000E3972">
        <w:rPr>
          <w:rFonts w:ascii="Aptos" w:hAnsi="Aptos" w:cs="Arial"/>
          <w:b/>
          <w:bCs/>
          <w:color w:val="000000"/>
          <w:sz w:val="28"/>
          <w:szCs w:val="28"/>
        </w:rPr>
        <w:t xml:space="preserve"> and Take Session with Mary Andrews, OT/L</w:t>
      </w:r>
    </w:p>
    <w:p w14:paraId="1C76312C" w14:textId="77777777" w:rsidR="00C53587" w:rsidRPr="00881E74" w:rsidRDefault="00C53587" w:rsidP="00C53587">
      <w:pPr>
        <w:widowControl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E180D8" w14:textId="77777777" w:rsidR="000E3972" w:rsidRDefault="000E3972" w:rsidP="000E3972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  <w:r>
        <w:rPr>
          <w:rFonts w:ascii="Aptos" w:hAnsi="Aptos" w:cs="ArialMT"/>
          <w:color w:val="000000"/>
          <w:sz w:val="28"/>
          <w:szCs w:val="28"/>
        </w:rPr>
        <w:t xml:space="preserve">1. 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Never use DIY or upcycled items during therapy due to liability issues </w:t>
      </w:r>
    </w:p>
    <w:p w14:paraId="2003DE75" w14:textId="2D451E2A" w:rsidR="000E3972" w:rsidRPr="000E3972" w:rsidRDefault="000E3972" w:rsidP="000E3972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  <w:r>
        <w:rPr>
          <w:rFonts w:ascii="Aptos" w:hAnsi="Aptos" w:cs="ArialMT"/>
          <w:color w:val="000000"/>
          <w:sz w:val="28"/>
          <w:szCs w:val="28"/>
        </w:rPr>
        <w:t xml:space="preserve">        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a. True </w:t>
      </w:r>
      <w:r>
        <w:rPr>
          <w:rFonts w:ascii="Aptos" w:hAnsi="Aptos" w:cs="ArialMT"/>
          <w:color w:val="000000"/>
          <w:sz w:val="28"/>
          <w:szCs w:val="28"/>
        </w:rPr>
        <w:t xml:space="preserve">      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b. False </w:t>
      </w:r>
    </w:p>
    <w:p w14:paraId="4F79F936" w14:textId="77777777" w:rsidR="000E3972" w:rsidRPr="000E3972" w:rsidRDefault="000E3972" w:rsidP="000E3972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</w:p>
    <w:p w14:paraId="1E309F9B" w14:textId="77777777" w:rsidR="000E3972" w:rsidRDefault="000E3972" w:rsidP="000E3972">
      <w:pPr>
        <w:widowControl/>
        <w:rPr>
          <w:rFonts w:ascii="Aptos" w:hAnsi="Aptos" w:cs="ArialMT"/>
          <w:color w:val="000000"/>
          <w:sz w:val="28"/>
          <w:szCs w:val="28"/>
        </w:rPr>
      </w:pPr>
      <w:r>
        <w:rPr>
          <w:rFonts w:ascii="Aptos" w:hAnsi="Aptos" w:cs="ArialMT"/>
          <w:color w:val="000000"/>
          <w:sz w:val="28"/>
          <w:szCs w:val="28"/>
        </w:rPr>
        <w:t xml:space="preserve">           2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. Make sure that you are using non-toxic materials when you create DIY therapy tools </w:t>
      </w:r>
    </w:p>
    <w:p w14:paraId="5ED5D8CB" w14:textId="3AEC2358" w:rsidR="000E3972" w:rsidRPr="000E3972" w:rsidRDefault="000E3972" w:rsidP="000E3972">
      <w:pPr>
        <w:widowControl/>
        <w:ind w:left="720" w:firstLine="720"/>
        <w:rPr>
          <w:rFonts w:ascii="Aptos" w:hAnsi="Aptos" w:cs="ArialMT"/>
          <w:color w:val="000000"/>
          <w:sz w:val="28"/>
          <w:szCs w:val="28"/>
        </w:rPr>
      </w:pPr>
      <w:r w:rsidRPr="000E3972">
        <w:rPr>
          <w:rFonts w:ascii="Aptos" w:hAnsi="Aptos" w:cs="ArialMT"/>
          <w:color w:val="000000"/>
          <w:sz w:val="28"/>
          <w:szCs w:val="28"/>
        </w:rPr>
        <w:t xml:space="preserve">a. True </w:t>
      </w:r>
      <w:r>
        <w:rPr>
          <w:rFonts w:ascii="Aptos" w:hAnsi="Aptos" w:cs="ArialMT"/>
          <w:color w:val="000000"/>
          <w:sz w:val="28"/>
          <w:szCs w:val="28"/>
        </w:rPr>
        <w:tab/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b. False </w:t>
      </w:r>
    </w:p>
    <w:p w14:paraId="4CEAC441" w14:textId="77777777" w:rsidR="000E3972" w:rsidRPr="000E3972" w:rsidRDefault="000E3972" w:rsidP="000E3972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</w:p>
    <w:p w14:paraId="222E2266" w14:textId="77777777" w:rsidR="000E3972" w:rsidRDefault="000E3972" w:rsidP="000E3972">
      <w:pPr>
        <w:widowControl/>
        <w:rPr>
          <w:rFonts w:ascii="Aptos" w:hAnsi="Aptos" w:cs="ArialMT"/>
          <w:color w:val="000000"/>
          <w:sz w:val="28"/>
          <w:szCs w:val="28"/>
        </w:rPr>
      </w:pPr>
      <w:r>
        <w:rPr>
          <w:rFonts w:ascii="Aptos" w:hAnsi="Aptos" w:cs="ArialMT"/>
          <w:color w:val="000000"/>
          <w:sz w:val="28"/>
          <w:szCs w:val="28"/>
        </w:rPr>
        <w:t xml:space="preserve">           </w:t>
      </w:r>
      <w:r w:rsidRPr="000E3972">
        <w:rPr>
          <w:rFonts w:ascii="Aptos" w:hAnsi="Aptos" w:cs="ArialMT"/>
          <w:color w:val="000000"/>
          <w:sz w:val="28"/>
          <w:szCs w:val="28"/>
        </w:rPr>
        <w:t>3. All DIY therapy tools are appropriate and safe for all students.</w:t>
      </w:r>
    </w:p>
    <w:p w14:paraId="2B0A0194" w14:textId="5FC70869" w:rsidR="000E3972" w:rsidRPr="000E3972" w:rsidRDefault="000E3972" w:rsidP="000E3972">
      <w:pPr>
        <w:widowControl/>
        <w:ind w:left="720" w:firstLine="720"/>
        <w:rPr>
          <w:rFonts w:ascii="Aptos" w:hAnsi="Aptos" w:cs="ArialMT"/>
          <w:color w:val="000000"/>
          <w:sz w:val="28"/>
          <w:szCs w:val="28"/>
        </w:rPr>
      </w:pPr>
      <w:r w:rsidRPr="000E3972">
        <w:rPr>
          <w:rFonts w:ascii="Aptos" w:hAnsi="Aptos" w:cs="ArialMT"/>
          <w:color w:val="000000"/>
          <w:sz w:val="28"/>
          <w:szCs w:val="28"/>
        </w:rPr>
        <w:t xml:space="preserve">a. True </w:t>
      </w:r>
      <w:r>
        <w:rPr>
          <w:rFonts w:ascii="Aptos" w:hAnsi="Aptos" w:cs="ArialMT"/>
          <w:color w:val="000000"/>
          <w:sz w:val="28"/>
          <w:szCs w:val="28"/>
        </w:rPr>
        <w:tab/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b. False </w:t>
      </w:r>
    </w:p>
    <w:p w14:paraId="1368E38C" w14:textId="77777777" w:rsidR="000E3972" w:rsidRPr="000E3972" w:rsidRDefault="000E3972" w:rsidP="000E3972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</w:p>
    <w:p w14:paraId="600308A9" w14:textId="77777777" w:rsidR="000E3972" w:rsidRDefault="000E3972" w:rsidP="000E3972">
      <w:pPr>
        <w:widowControl/>
        <w:rPr>
          <w:rFonts w:ascii="Aptos" w:hAnsi="Aptos" w:cs="ArialMT"/>
          <w:color w:val="000000"/>
          <w:sz w:val="28"/>
          <w:szCs w:val="28"/>
        </w:rPr>
      </w:pPr>
      <w:r>
        <w:rPr>
          <w:rFonts w:ascii="Aptos" w:hAnsi="Aptos" w:cs="ArialMT"/>
          <w:color w:val="000000"/>
          <w:sz w:val="28"/>
          <w:szCs w:val="28"/>
        </w:rPr>
        <w:t xml:space="preserve">          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4. Which technique makes it easier to cut intricate felt designs? </w:t>
      </w:r>
    </w:p>
    <w:p w14:paraId="39EE39A4" w14:textId="1EF960CB" w:rsidR="000E3972" w:rsidRPr="000E3972" w:rsidRDefault="000E3972" w:rsidP="000E3972">
      <w:pPr>
        <w:widowControl/>
        <w:ind w:left="720" w:firstLine="720"/>
        <w:rPr>
          <w:rFonts w:ascii="Aptos" w:hAnsi="Aptos" w:cs="ArialMT"/>
          <w:color w:val="000000"/>
          <w:sz w:val="28"/>
          <w:szCs w:val="28"/>
        </w:rPr>
      </w:pPr>
      <w:r w:rsidRPr="000E3972">
        <w:rPr>
          <w:rFonts w:ascii="Aptos" w:hAnsi="Aptos" w:cs="ArialMT"/>
          <w:color w:val="000000"/>
          <w:sz w:val="28"/>
          <w:szCs w:val="28"/>
        </w:rPr>
        <w:t xml:space="preserve">a. Use chalk to trace the design onto the felt </w:t>
      </w:r>
    </w:p>
    <w:p w14:paraId="032622DF" w14:textId="77777777" w:rsidR="000E3972" w:rsidRPr="000E3972" w:rsidRDefault="000E3972" w:rsidP="000E3972">
      <w:pPr>
        <w:widowControl/>
        <w:ind w:left="720" w:firstLine="720"/>
        <w:rPr>
          <w:rFonts w:ascii="Aptos" w:hAnsi="Aptos" w:cs="ArialMT"/>
          <w:color w:val="000000"/>
          <w:sz w:val="28"/>
          <w:szCs w:val="28"/>
        </w:rPr>
      </w:pPr>
      <w:r w:rsidRPr="000E3972">
        <w:rPr>
          <w:rFonts w:ascii="Aptos" w:hAnsi="Aptos" w:cs="ArialMT"/>
          <w:color w:val="000000"/>
          <w:sz w:val="28"/>
          <w:szCs w:val="28"/>
        </w:rPr>
        <w:t xml:space="preserve">b. Use a sharpie to trace the design onto felt </w:t>
      </w:r>
    </w:p>
    <w:p w14:paraId="691473C4" w14:textId="77777777" w:rsidR="000E3972" w:rsidRPr="000E3972" w:rsidRDefault="000E3972" w:rsidP="000E3972">
      <w:pPr>
        <w:widowControl/>
        <w:ind w:left="720" w:firstLine="720"/>
        <w:rPr>
          <w:rFonts w:ascii="Aptos" w:hAnsi="Aptos" w:cs="ArialMT"/>
          <w:color w:val="000000"/>
          <w:sz w:val="28"/>
          <w:szCs w:val="28"/>
        </w:rPr>
      </w:pPr>
      <w:r w:rsidRPr="000E3972">
        <w:rPr>
          <w:rFonts w:ascii="Aptos" w:hAnsi="Aptos" w:cs="ArialMT"/>
          <w:color w:val="000000"/>
          <w:sz w:val="28"/>
          <w:szCs w:val="28"/>
        </w:rPr>
        <w:t xml:space="preserve">c. Trace the design </w:t>
      </w:r>
      <w:proofErr w:type="gramStart"/>
      <w:r w:rsidRPr="000E3972">
        <w:rPr>
          <w:rFonts w:ascii="Aptos" w:hAnsi="Aptos" w:cs="ArialMT"/>
          <w:color w:val="000000"/>
          <w:sz w:val="28"/>
          <w:szCs w:val="28"/>
        </w:rPr>
        <w:t>onto</w:t>
      </w:r>
      <w:proofErr w:type="gramEnd"/>
      <w:r w:rsidRPr="000E3972">
        <w:rPr>
          <w:rFonts w:ascii="Aptos" w:hAnsi="Aptos" w:cs="ArialMT"/>
          <w:color w:val="000000"/>
          <w:sz w:val="28"/>
          <w:szCs w:val="28"/>
        </w:rPr>
        <w:t xml:space="preserve"> freezer wrap. Next, iron the freezer </w:t>
      </w:r>
      <w:proofErr w:type="gramStart"/>
      <w:r w:rsidRPr="000E3972">
        <w:rPr>
          <w:rFonts w:ascii="Aptos" w:hAnsi="Aptos" w:cs="ArialMT"/>
          <w:color w:val="000000"/>
          <w:sz w:val="28"/>
          <w:szCs w:val="28"/>
        </w:rPr>
        <w:t>wrap</w:t>
      </w:r>
      <w:proofErr w:type="gramEnd"/>
      <w:r w:rsidRPr="000E3972">
        <w:rPr>
          <w:rFonts w:ascii="Aptos" w:hAnsi="Aptos" w:cs="ArialMT"/>
          <w:color w:val="000000"/>
          <w:sz w:val="28"/>
          <w:szCs w:val="28"/>
        </w:rPr>
        <w:t xml:space="preserve"> onto the felt </w:t>
      </w:r>
    </w:p>
    <w:p w14:paraId="50AA0D3B" w14:textId="77777777" w:rsidR="000E3972" w:rsidRPr="000E3972" w:rsidRDefault="000E3972" w:rsidP="000E3972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</w:p>
    <w:p w14:paraId="0D2C2753" w14:textId="77777777" w:rsidR="000E3972" w:rsidRDefault="000E3972" w:rsidP="000E3972">
      <w:pPr>
        <w:widowControl/>
        <w:rPr>
          <w:rFonts w:ascii="Aptos" w:hAnsi="Aptos" w:cs="ArialMT"/>
          <w:color w:val="000000"/>
          <w:sz w:val="28"/>
          <w:szCs w:val="28"/>
        </w:rPr>
      </w:pPr>
      <w:r w:rsidRPr="000E3972">
        <w:rPr>
          <w:rFonts w:ascii="Aptos" w:hAnsi="Aptos" w:cs="ArialMT"/>
          <w:color w:val="000000"/>
          <w:sz w:val="28"/>
          <w:szCs w:val="28"/>
        </w:rPr>
        <w:t xml:space="preserve">5. When possible, collaborate with teachers when developing therapy tools to be </w:t>
      </w:r>
      <w:r>
        <w:rPr>
          <w:rFonts w:ascii="Aptos" w:hAnsi="Aptos" w:cs="ArialMT"/>
          <w:color w:val="000000"/>
          <w:sz w:val="28"/>
          <w:szCs w:val="28"/>
        </w:rPr>
        <w:t xml:space="preserve">                     </w:t>
      </w:r>
      <w:r w:rsidRPr="000E3972">
        <w:rPr>
          <w:rFonts w:ascii="Aptos" w:hAnsi="Aptos" w:cs="ArialMT"/>
          <w:color w:val="000000"/>
          <w:sz w:val="28"/>
          <w:szCs w:val="28"/>
        </w:rPr>
        <w:t>used in</w:t>
      </w:r>
      <w:r>
        <w:rPr>
          <w:rFonts w:ascii="Aptos" w:hAnsi="Aptos" w:cs="ArialMT"/>
          <w:color w:val="000000"/>
          <w:sz w:val="28"/>
          <w:szCs w:val="28"/>
        </w:rPr>
        <w:t xml:space="preserve"> 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their classroom. </w:t>
      </w:r>
      <w:r>
        <w:rPr>
          <w:rFonts w:ascii="Aptos" w:hAnsi="Aptos" w:cs="ArialMT"/>
          <w:color w:val="000000"/>
          <w:sz w:val="28"/>
          <w:szCs w:val="28"/>
        </w:rPr>
        <w:t xml:space="preserve">        </w:t>
      </w:r>
    </w:p>
    <w:p w14:paraId="4980F3EF" w14:textId="0DD3B0A3" w:rsidR="000E3972" w:rsidRPr="000E3972" w:rsidRDefault="000E3972" w:rsidP="000E3972">
      <w:pPr>
        <w:widowControl/>
        <w:ind w:left="720" w:firstLine="720"/>
        <w:rPr>
          <w:rFonts w:ascii="Aptos" w:hAnsi="Aptos" w:cs="ArialMT"/>
          <w:color w:val="000000"/>
          <w:sz w:val="28"/>
          <w:szCs w:val="28"/>
        </w:rPr>
      </w:pPr>
      <w:r>
        <w:rPr>
          <w:rFonts w:ascii="Aptos" w:hAnsi="Aptos" w:cs="ArialMT"/>
          <w:color w:val="000000"/>
          <w:sz w:val="28"/>
          <w:szCs w:val="28"/>
        </w:rPr>
        <w:t xml:space="preserve">   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a. True </w:t>
      </w:r>
      <w:r>
        <w:rPr>
          <w:rFonts w:ascii="Aptos" w:hAnsi="Aptos" w:cs="ArialMT"/>
          <w:color w:val="000000"/>
          <w:sz w:val="28"/>
          <w:szCs w:val="28"/>
        </w:rPr>
        <w:t xml:space="preserve">           </w:t>
      </w:r>
      <w:r w:rsidRPr="000E3972">
        <w:rPr>
          <w:rFonts w:ascii="Aptos" w:hAnsi="Aptos" w:cs="ArialMT"/>
          <w:color w:val="000000"/>
          <w:sz w:val="28"/>
          <w:szCs w:val="28"/>
        </w:rPr>
        <w:t xml:space="preserve">b. False </w:t>
      </w:r>
    </w:p>
    <w:p w14:paraId="731B03DE" w14:textId="77777777" w:rsidR="000E3972" w:rsidRPr="000E3972" w:rsidRDefault="000E3972" w:rsidP="000E3972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</w:p>
    <w:p w14:paraId="029E0A0F" w14:textId="77777777" w:rsidR="00C53587" w:rsidRDefault="00C53587" w:rsidP="00C53587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</w:p>
    <w:p w14:paraId="71407ED1" w14:textId="77777777" w:rsidR="00C53587" w:rsidRDefault="00C53587" w:rsidP="00C53587">
      <w:pPr>
        <w:widowControl/>
        <w:ind w:firstLine="720"/>
        <w:rPr>
          <w:rFonts w:ascii="Aptos" w:hAnsi="Aptos" w:cs="ArialMT"/>
          <w:color w:val="000000"/>
          <w:sz w:val="28"/>
          <w:szCs w:val="28"/>
        </w:rPr>
      </w:pPr>
    </w:p>
    <w:p w14:paraId="49D2CCCE" w14:textId="77777777" w:rsidR="00881E74" w:rsidRDefault="00C53587" w:rsidP="00881E74">
      <w:pPr>
        <w:widowControl/>
        <w:ind w:firstLine="720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  <w:r>
        <w:rPr>
          <w:rFonts w:ascii="Aptos" w:hAnsi="Aptos" w:cs="ArialMT"/>
          <w:color w:val="000000"/>
          <w:sz w:val="28"/>
          <w:szCs w:val="28"/>
        </w:rPr>
        <w:tab/>
      </w:r>
    </w:p>
    <w:p w14:paraId="50849AEC" w14:textId="3A1DBA24" w:rsidR="00C53587" w:rsidRPr="000E3972" w:rsidRDefault="00C53587" w:rsidP="000E3972">
      <w:pPr>
        <w:widowControl/>
        <w:rPr>
          <w:rFonts w:ascii="Aptos" w:hAnsi="Aptos" w:cs="Arial"/>
          <w:b/>
          <w:bCs/>
          <w:sz w:val="28"/>
          <w:szCs w:val="28"/>
        </w:rPr>
      </w:pPr>
      <w:r w:rsidRPr="000E3972">
        <w:rPr>
          <w:rFonts w:ascii="Aptos" w:hAnsi="Aptos" w:cs="Arial"/>
          <w:b/>
          <w:bCs/>
          <w:color w:val="000000"/>
          <w:sz w:val="28"/>
          <w:szCs w:val="28"/>
        </w:rPr>
        <w:t xml:space="preserve">Quiz 3: </w:t>
      </w:r>
      <w:r w:rsidR="000E3972" w:rsidRPr="000E3972">
        <w:rPr>
          <w:rFonts w:ascii="Aptos" w:hAnsi="Aptos" w:cs="Arial"/>
          <w:b/>
          <w:bCs/>
          <w:color w:val="000000"/>
          <w:sz w:val="28"/>
          <w:szCs w:val="28"/>
        </w:rPr>
        <w:t>Adaptive Equipment for Positioning and Mobility in School-Based Practice</w:t>
      </w:r>
    </w:p>
    <w:p w14:paraId="6D5CD5A8" w14:textId="77777777" w:rsidR="00C53587" w:rsidRPr="00C53587" w:rsidRDefault="00C53587" w:rsidP="00C53587">
      <w:pPr>
        <w:widowControl/>
        <w:rPr>
          <w:rFonts w:ascii="Aptos" w:hAnsi="Aptos" w:cs="Arial-BoldMT"/>
          <w:b/>
          <w:bCs/>
          <w:color w:val="000000"/>
          <w:sz w:val="36"/>
          <w:szCs w:val="36"/>
        </w:rPr>
      </w:pPr>
    </w:p>
    <w:p w14:paraId="2EB2D0A8" w14:textId="77777777" w:rsidR="000E3972" w:rsidRDefault="000E3972" w:rsidP="000E3972">
      <w:pPr>
        <w:pStyle w:val="Default"/>
      </w:pPr>
    </w:p>
    <w:p w14:paraId="1CFB766E" w14:textId="4A0CAD3E" w:rsidR="000E3972" w:rsidRPr="000E3972" w:rsidRDefault="000E3972" w:rsidP="000E3972">
      <w:pPr>
        <w:pStyle w:val="Default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1. </w:t>
      </w:r>
      <w:r w:rsidRPr="000E3972">
        <w:rPr>
          <w:rFonts w:ascii="Aptos" w:hAnsi="Aptos"/>
          <w:color w:val="auto"/>
          <w:sz w:val="28"/>
          <w:szCs w:val="28"/>
        </w:rPr>
        <w:t xml:space="preserve">Which </w:t>
      </w:r>
      <w:proofErr w:type="spellStart"/>
      <w:r w:rsidRPr="000E3972">
        <w:rPr>
          <w:rFonts w:ascii="Aptos" w:hAnsi="Aptos"/>
          <w:color w:val="auto"/>
          <w:sz w:val="28"/>
          <w:szCs w:val="28"/>
        </w:rPr>
        <w:t>Rifton</w:t>
      </w:r>
      <w:proofErr w:type="spellEnd"/>
      <w:r w:rsidRPr="000E3972">
        <w:rPr>
          <w:rFonts w:ascii="Aptos" w:hAnsi="Aptos"/>
          <w:color w:val="auto"/>
          <w:sz w:val="28"/>
          <w:szCs w:val="28"/>
        </w:rPr>
        <w:t xml:space="preserve"> product is designed to support early weight-bearing and</w:t>
      </w:r>
      <w:r w:rsidRPr="000E3972">
        <w:rPr>
          <w:rFonts w:ascii="Aptos" w:hAnsi="Aptos"/>
          <w:color w:val="auto"/>
          <w:sz w:val="28"/>
          <w:szCs w:val="28"/>
        </w:rPr>
        <w:t xml:space="preserve"> </w:t>
      </w:r>
      <w:r w:rsidRPr="000E3972">
        <w:rPr>
          <w:rFonts w:ascii="Aptos" w:hAnsi="Aptos"/>
          <w:color w:val="auto"/>
          <w:sz w:val="28"/>
          <w:szCs w:val="28"/>
        </w:rPr>
        <w:t xml:space="preserve">postural alignment in students who are not independently ambulatory? </w:t>
      </w:r>
    </w:p>
    <w:p w14:paraId="41E6094E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A. Adaptive Trike </w:t>
      </w:r>
    </w:p>
    <w:p w14:paraId="6248712C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B. Compass Chair </w:t>
      </w:r>
    </w:p>
    <w:p w14:paraId="4A41AB76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C. Stander </w:t>
      </w:r>
    </w:p>
    <w:p w14:paraId="75FB12AE" w14:textId="102A851F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D. Adaptive Desk </w:t>
      </w:r>
    </w:p>
    <w:p w14:paraId="5B09DEC1" w14:textId="77777777" w:rsidR="000E3972" w:rsidRP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</w:p>
    <w:p w14:paraId="3C088A4F" w14:textId="77777777" w:rsidR="000E3972" w:rsidRPr="000E3972" w:rsidRDefault="000E3972" w:rsidP="000E3972">
      <w:pPr>
        <w:pStyle w:val="Default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2. The E-Pacer is primarily used to support which of the following? </w:t>
      </w:r>
    </w:p>
    <w:p w14:paraId="11CE467D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A. Seated classroom positioning only </w:t>
      </w:r>
    </w:p>
    <w:p w14:paraId="20346F42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B. Independent mobility and gait training </w:t>
      </w:r>
    </w:p>
    <w:p w14:paraId="1E9BA1A4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C. Fine motor handwriting tasks </w:t>
      </w:r>
    </w:p>
    <w:p w14:paraId="2EAEBE29" w14:textId="169CF625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D. Visual tracking skills </w:t>
      </w:r>
    </w:p>
    <w:p w14:paraId="0E854F80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</w:p>
    <w:p w14:paraId="75F6F7CC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</w:p>
    <w:p w14:paraId="2CB69501" w14:textId="77777777" w:rsidR="000E3972" w:rsidRDefault="000E3972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</w:p>
    <w:p w14:paraId="520D9768" w14:textId="77777777" w:rsidR="005054DD" w:rsidRDefault="005054DD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</w:p>
    <w:p w14:paraId="4B6A03D0" w14:textId="77777777" w:rsidR="005054DD" w:rsidRPr="000E3972" w:rsidRDefault="005054DD" w:rsidP="000E3972">
      <w:pPr>
        <w:pStyle w:val="Default"/>
        <w:ind w:firstLine="720"/>
        <w:rPr>
          <w:rFonts w:ascii="Aptos" w:hAnsi="Aptos"/>
          <w:color w:val="auto"/>
          <w:sz w:val="28"/>
          <w:szCs w:val="28"/>
        </w:rPr>
      </w:pPr>
    </w:p>
    <w:p w14:paraId="00C1ECFC" w14:textId="77777777" w:rsidR="000E3972" w:rsidRPr="000E3972" w:rsidRDefault="000E3972" w:rsidP="000E3972">
      <w:pPr>
        <w:pStyle w:val="Default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>3.</w:t>
      </w:r>
      <w:r w:rsidRPr="000E3972">
        <w:rPr>
          <w:rFonts w:ascii="Aptos" w:hAnsi="Aptos"/>
          <w:b/>
          <w:bCs/>
          <w:color w:val="auto"/>
          <w:sz w:val="28"/>
          <w:szCs w:val="28"/>
        </w:rPr>
        <w:t xml:space="preserve"> </w:t>
      </w:r>
      <w:r w:rsidRPr="000E3972">
        <w:rPr>
          <w:rFonts w:ascii="Aptos" w:hAnsi="Aptos"/>
          <w:color w:val="auto"/>
          <w:sz w:val="28"/>
          <w:szCs w:val="28"/>
        </w:rPr>
        <w:t>True or False:</w:t>
      </w:r>
      <w:r w:rsidRPr="000E3972">
        <w:rPr>
          <w:rFonts w:ascii="Aptos" w:hAnsi="Aptos"/>
          <w:b/>
          <w:bCs/>
          <w:color w:val="auto"/>
          <w:sz w:val="28"/>
          <w:szCs w:val="28"/>
        </w:rPr>
        <w:t xml:space="preserve"> </w:t>
      </w:r>
    </w:p>
    <w:p w14:paraId="2AAD3AF7" w14:textId="77777777" w:rsidR="000E3972" w:rsidRDefault="000E3972" w:rsidP="000E3972">
      <w:pPr>
        <w:pStyle w:val="Default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The </w:t>
      </w:r>
      <w:proofErr w:type="spellStart"/>
      <w:r w:rsidRPr="000E3972">
        <w:rPr>
          <w:rFonts w:ascii="Aptos" w:hAnsi="Aptos"/>
          <w:color w:val="auto"/>
          <w:sz w:val="28"/>
          <w:szCs w:val="28"/>
        </w:rPr>
        <w:t>Rifton</w:t>
      </w:r>
      <w:proofErr w:type="spellEnd"/>
      <w:r w:rsidRPr="000E3972">
        <w:rPr>
          <w:rFonts w:ascii="Aptos" w:hAnsi="Aptos"/>
          <w:color w:val="auto"/>
          <w:sz w:val="28"/>
          <w:szCs w:val="28"/>
        </w:rPr>
        <w:t xml:space="preserve"> Adaptive Desk is considered assistive technology when it is used to improve a student’s access to their educational program. </w:t>
      </w:r>
    </w:p>
    <w:p w14:paraId="6A24B35E" w14:textId="77777777" w:rsidR="000E3972" w:rsidRPr="000E3972" w:rsidRDefault="000E3972" w:rsidP="000E3972">
      <w:pPr>
        <w:pStyle w:val="Default"/>
        <w:rPr>
          <w:rFonts w:ascii="Aptos" w:hAnsi="Aptos"/>
          <w:color w:val="auto"/>
          <w:sz w:val="28"/>
          <w:szCs w:val="28"/>
        </w:rPr>
      </w:pPr>
    </w:p>
    <w:p w14:paraId="52BBF125" w14:textId="77777777" w:rsidR="000E3972" w:rsidRPr="000E3972" w:rsidRDefault="000E3972" w:rsidP="000E3972">
      <w:pPr>
        <w:pStyle w:val="Default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4. Which of the following is </w:t>
      </w:r>
      <w:proofErr w:type="gramStart"/>
      <w:r w:rsidRPr="000E3972">
        <w:rPr>
          <w:rFonts w:ascii="Aptos" w:hAnsi="Aptos"/>
          <w:color w:val="auto"/>
          <w:sz w:val="28"/>
          <w:szCs w:val="28"/>
        </w:rPr>
        <w:t>a primary</w:t>
      </w:r>
      <w:proofErr w:type="gramEnd"/>
      <w:r w:rsidRPr="000E3972">
        <w:rPr>
          <w:rFonts w:ascii="Aptos" w:hAnsi="Aptos"/>
          <w:color w:val="auto"/>
          <w:sz w:val="28"/>
          <w:szCs w:val="28"/>
        </w:rPr>
        <w:t xml:space="preserve"> OT/PT consideration when selecting equipment such as the Compass Chair or Adaptive Desk? </w:t>
      </w:r>
    </w:p>
    <w:p w14:paraId="753856D9" w14:textId="77777777" w:rsidR="000E3972" w:rsidRDefault="000E3972" w:rsidP="000E3972">
      <w:pPr>
        <w:pStyle w:val="ListParagraph"/>
        <w:ind w:firstLine="260"/>
        <w:rPr>
          <w:rFonts w:ascii="Aptos" w:hAnsi="Aptos"/>
          <w:sz w:val="28"/>
          <w:szCs w:val="28"/>
        </w:rPr>
      </w:pPr>
      <w:r w:rsidRPr="000E3972">
        <w:rPr>
          <w:rFonts w:ascii="Aptos" w:hAnsi="Aptos"/>
          <w:sz w:val="28"/>
          <w:szCs w:val="28"/>
        </w:rPr>
        <w:t xml:space="preserve">A. Classroom wall color </w:t>
      </w:r>
    </w:p>
    <w:p w14:paraId="04855F3F" w14:textId="77777777" w:rsidR="000E3972" w:rsidRDefault="000E3972" w:rsidP="000E3972">
      <w:pPr>
        <w:pStyle w:val="ListParagraph"/>
        <w:ind w:firstLine="260"/>
        <w:rPr>
          <w:rFonts w:ascii="Aptos" w:hAnsi="Aptos"/>
          <w:sz w:val="28"/>
          <w:szCs w:val="28"/>
        </w:rPr>
      </w:pPr>
      <w:r w:rsidRPr="000E3972">
        <w:rPr>
          <w:rFonts w:ascii="Aptos" w:hAnsi="Aptos"/>
          <w:sz w:val="28"/>
          <w:szCs w:val="28"/>
        </w:rPr>
        <w:t xml:space="preserve">B. Student’s postural alignment and functional access to tasks </w:t>
      </w:r>
    </w:p>
    <w:p w14:paraId="22EAAED8" w14:textId="77777777" w:rsidR="000E3972" w:rsidRDefault="000E3972" w:rsidP="000E3972">
      <w:pPr>
        <w:pStyle w:val="ListParagraph"/>
        <w:ind w:firstLine="260"/>
        <w:rPr>
          <w:rFonts w:ascii="Aptos" w:hAnsi="Aptos"/>
          <w:sz w:val="28"/>
          <w:szCs w:val="28"/>
        </w:rPr>
      </w:pPr>
      <w:r w:rsidRPr="000E3972">
        <w:rPr>
          <w:rFonts w:ascii="Aptos" w:hAnsi="Aptos"/>
          <w:sz w:val="28"/>
          <w:szCs w:val="28"/>
        </w:rPr>
        <w:t xml:space="preserve">C. Teacher preference only </w:t>
      </w:r>
    </w:p>
    <w:p w14:paraId="0F513176" w14:textId="0BA3B886" w:rsidR="002A3C42" w:rsidRPr="000E3972" w:rsidRDefault="000E3972" w:rsidP="000E3972">
      <w:pPr>
        <w:pStyle w:val="ListParagraph"/>
        <w:ind w:firstLine="260"/>
        <w:rPr>
          <w:rFonts w:ascii="Aptos" w:hAnsi="Aptos"/>
          <w:b/>
          <w:bCs/>
          <w:sz w:val="28"/>
          <w:szCs w:val="28"/>
        </w:rPr>
      </w:pPr>
      <w:r w:rsidRPr="000E3972">
        <w:rPr>
          <w:rFonts w:ascii="Aptos" w:hAnsi="Aptos"/>
          <w:sz w:val="28"/>
          <w:szCs w:val="28"/>
        </w:rPr>
        <w:t>D. Cost without regard to student needs</w:t>
      </w:r>
    </w:p>
    <w:p w14:paraId="49A2BF17" w14:textId="77777777" w:rsidR="000E3972" w:rsidRDefault="000E3972" w:rsidP="000E3972">
      <w:pPr>
        <w:pStyle w:val="Default"/>
      </w:pPr>
    </w:p>
    <w:p w14:paraId="0389AC6D" w14:textId="77777777" w:rsidR="000E3972" w:rsidRPr="000E3972" w:rsidRDefault="000E3972" w:rsidP="000E3972">
      <w:pPr>
        <w:pStyle w:val="Default"/>
        <w:rPr>
          <w:rFonts w:ascii="Aptos" w:hAnsi="Aptos"/>
          <w:color w:val="auto"/>
          <w:sz w:val="28"/>
          <w:szCs w:val="28"/>
        </w:rPr>
      </w:pPr>
      <w:r w:rsidRPr="000E3972">
        <w:rPr>
          <w:rFonts w:ascii="Aptos" w:hAnsi="Aptos"/>
          <w:color w:val="auto"/>
          <w:sz w:val="28"/>
          <w:szCs w:val="28"/>
        </w:rPr>
        <w:t xml:space="preserve">5. True or False: </w:t>
      </w:r>
    </w:p>
    <w:p w14:paraId="553460D0" w14:textId="53A8879F" w:rsidR="002A3C42" w:rsidRDefault="000E3972" w:rsidP="000E3972">
      <w:pPr>
        <w:widowControl/>
        <w:rPr>
          <w:rFonts w:ascii="Aptos" w:hAnsi="Aptos"/>
          <w:sz w:val="28"/>
          <w:szCs w:val="28"/>
        </w:rPr>
      </w:pPr>
      <w:proofErr w:type="spellStart"/>
      <w:r w:rsidRPr="000E3972">
        <w:rPr>
          <w:rFonts w:ascii="Aptos" w:hAnsi="Aptos"/>
          <w:sz w:val="28"/>
          <w:szCs w:val="28"/>
        </w:rPr>
        <w:t>Rifton</w:t>
      </w:r>
      <w:proofErr w:type="spellEnd"/>
      <w:r w:rsidRPr="000E3972">
        <w:rPr>
          <w:rFonts w:ascii="Aptos" w:hAnsi="Aptos"/>
          <w:sz w:val="28"/>
          <w:szCs w:val="28"/>
        </w:rPr>
        <w:t xml:space="preserve"> </w:t>
      </w:r>
      <w:proofErr w:type="gramStart"/>
      <w:r w:rsidRPr="000E3972">
        <w:rPr>
          <w:rFonts w:ascii="Aptos" w:hAnsi="Aptos"/>
          <w:sz w:val="28"/>
          <w:szCs w:val="28"/>
        </w:rPr>
        <w:t>is able to</w:t>
      </w:r>
      <w:proofErr w:type="gramEnd"/>
      <w:r w:rsidRPr="000E3972">
        <w:rPr>
          <w:rFonts w:ascii="Aptos" w:hAnsi="Aptos"/>
          <w:sz w:val="28"/>
          <w:szCs w:val="28"/>
        </w:rPr>
        <w:t xml:space="preserve"> ship equipment to a training site in advance and provide hands-on product demonstrations during professional development sessions.</w:t>
      </w:r>
    </w:p>
    <w:p w14:paraId="36C376A9" w14:textId="77777777" w:rsidR="00D964CC" w:rsidRPr="000E3972" w:rsidRDefault="00D964CC" w:rsidP="000E3972">
      <w:pPr>
        <w:widowControl/>
        <w:rPr>
          <w:rFonts w:ascii="Aptos" w:hAnsi="Aptos"/>
          <w:b/>
          <w:bCs/>
          <w:sz w:val="28"/>
          <w:szCs w:val="28"/>
        </w:rPr>
      </w:pPr>
    </w:p>
    <w:p w14:paraId="2C0AE6DA" w14:textId="77777777" w:rsidR="000E3972" w:rsidRPr="002A3C42" w:rsidRDefault="000E3972" w:rsidP="002A3C42">
      <w:pPr>
        <w:pStyle w:val="ListParagraph"/>
        <w:widowControl/>
        <w:ind w:left="735" w:firstLine="0"/>
        <w:rPr>
          <w:rFonts w:ascii="Aptos" w:hAnsi="Aptos"/>
          <w:b/>
          <w:bCs/>
          <w:sz w:val="28"/>
          <w:szCs w:val="28"/>
        </w:rPr>
      </w:pPr>
    </w:p>
    <w:p w14:paraId="7837C3E6" w14:textId="30DA8F8D" w:rsidR="00707E9D" w:rsidRPr="00C53587" w:rsidRDefault="00707E9D" w:rsidP="00D90E8F">
      <w:pPr>
        <w:widowControl/>
        <w:rPr>
          <w:rFonts w:ascii="Aptos" w:hAnsi="Aptos"/>
          <w:spacing w:val="-2"/>
          <w:sz w:val="28"/>
          <w:szCs w:val="28"/>
        </w:rPr>
      </w:pPr>
      <w:r w:rsidRPr="00C53587">
        <w:rPr>
          <w:rFonts w:ascii="Aptos" w:hAnsi="Aptos"/>
          <w:sz w:val="28"/>
          <w:szCs w:val="28"/>
        </w:rPr>
        <w:t>Please</w:t>
      </w:r>
      <w:r w:rsidRPr="00C53587">
        <w:rPr>
          <w:rFonts w:ascii="Aptos" w:hAnsi="Aptos"/>
          <w:spacing w:val="-8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note</w:t>
      </w:r>
      <w:r w:rsidRPr="00C53587">
        <w:rPr>
          <w:rFonts w:ascii="Aptos" w:hAnsi="Aptos"/>
          <w:spacing w:val="-5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any</w:t>
      </w:r>
      <w:r w:rsidRPr="00C53587">
        <w:rPr>
          <w:rFonts w:ascii="Aptos" w:hAnsi="Aptos"/>
          <w:spacing w:val="-6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suggestions</w:t>
      </w:r>
      <w:r w:rsidRPr="00C53587">
        <w:rPr>
          <w:rFonts w:ascii="Aptos" w:hAnsi="Aptos"/>
          <w:spacing w:val="-5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for</w:t>
      </w:r>
      <w:r w:rsidRPr="00C53587">
        <w:rPr>
          <w:rFonts w:ascii="Aptos" w:hAnsi="Aptos"/>
          <w:spacing w:val="-6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improving</w:t>
      </w:r>
      <w:r w:rsidRPr="00C53587">
        <w:rPr>
          <w:rFonts w:ascii="Aptos" w:hAnsi="Aptos"/>
          <w:spacing w:val="-5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this</w:t>
      </w:r>
      <w:r w:rsidRPr="00C53587">
        <w:rPr>
          <w:rFonts w:ascii="Aptos" w:hAnsi="Aptos"/>
          <w:spacing w:val="-5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activity</w:t>
      </w:r>
      <w:r w:rsidRPr="00C53587">
        <w:rPr>
          <w:rFonts w:ascii="Aptos" w:hAnsi="Aptos"/>
          <w:spacing w:val="-6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in</w:t>
      </w:r>
      <w:r w:rsidRPr="00C53587">
        <w:rPr>
          <w:rFonts w:ascii="Aptos" w:hAnsi="Aptos"/>
          <w:spacing w:val="-5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terms</w:t>
      </w:r>
      <w:r w:rsidRPr="00C53587">
        <w:rPr>
          <w:rFonts w:ascii="Aptos" w:hAnsi="Aptos"/>
          <w:spacing w:val="-6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of</w:t>
      </w:r>
      <w:r w:rsidRPr="00C53587">
        <w:rPr>
          <w:rFonts w:ascii="Aptos" w:hAnsi="Aptos"/>
          <w:spacing w:val="-5"/>
          <w:sz w:val="28"/>
          <w:szCs w:val="28"/>
        </w:rPr>
        <w:t xml:space="preserve"> </w:t>
      </w:r>
      <w:r w:rsidRPr="00C53587">
        <w:rPr>
          <w:rFonts w:ascii="Aptos" w:hAnsi="Aptos"/>
          <w:sz w:val="28"/>
          <w:szCs w:val="28"/>
        </w:rPr>
        <w:t>learning</w:t>
      </w:r>
      <w:r w:rsidRPr="00C53587">
        <w:rPr>
          <w:rFonts w:ascii="Aptos" w:hAnsi="Aptos"/>
          <w:spacing w:val="-5"/>
          <w:sz w:val="28"/>
          <w:szCs w:val="28"/>
        </w:rPr>
        <w:t xml:space="preserve"> </w:t>
      </w:r>
      <w:r w:rsidRPr="00C53587">
        <w:rPr>
          <w:rFonts w:ascii="Aptos" w:hAnsi="Aptos"/>
          <w:spacing w:val="-2"/>
          <w:sz w:val="28"/>
          <w:szCs w:val="28"/>
        </w:rPr>
        <w:t>value.</w:t>
      </w:r>
    </w:p>
    <w:p w14:paraId="67B58C5A" w14:textId="77777777" w:rsidR="00D90E8F" w:rsidRDefault="00D90E8F">
      <w:pPr>
        <w:rPr>
          <w:b/>
          <w:bCs/>
          <w:sz w:val="28"/>
          <w:szCs w:val="28"/>
        </w:rPr>
      </w:pPr>
      <w:r w:rsidRPr="00D90E8F">
        <w:rPr>
          <w:b/>
          <w:bCs/>
          <w:sz w:val="28"/>
          <w:szCs w:val="28"/>
        </w:rPr>
        <w:t>______________________________________________________________________</w:t>
      </w:r>
    </w:p>
    <w:sectPr w:rsidR="00D90E8F" w:rsidSect="002A20A4">
      <w:pgSz w:w="12240" w:h="15840"/>
      <w:pgMar w:top="720" w:right="0" w:bottom="72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A619" w14:textId="77777777" w:rsidR="00696378" w:rsidRDefault="00696378" w:rsidP="00676DDA">
      <w:r>
        <w:separator/>
      </w:r>
    </w:p>
  </w:endnote>
  <w:endnote w:type="continuationSeparator" w:id="0">
    <w:p w14:paraId="006C103C" w14:textId="77777777" w:rsidR="00696378" w:rsidRDefault="00696378" w:rsidP="0067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86A8" w14:textId="77777777" w:rsidR="00696378" w:rsidRDefault="00696378" w:rsidP="00676DDA">
      <w:r>
        <w:separator/>
      </w:r>
    </w:p>
  </w:footnote>
  <w:footnote w:type="continuationSeparator" w:id="0">
    <w:p w14:paraId="7BC90315" w14:textId="77777777" w:rsidR="00696378" w:rsidRDefault="00696378" w:rsidP="0067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7"/>
      <w:numFmt w:val="decimal"/>
      <w:lvlText w:val="%1."/>
      <w:lvlJc w:val="left"/>
      <w:pPr>
        <w:ind w:left="-8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4"/>
      <w:numFmt w:val="decimal"/>
      <w:lvlText w:val="%2."/>
      <w:lvlJc w:val="left"/>
      <w:pPr>
        <w:ind w:left="532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5880" w:hanging="360"/>
      </w:pPr>
    </w:lvl>
    <w:lvl w:ilvl="3">
      <w:numFmt w:val="bullet"/>
      <w:lvlText w:val="•"/>
      <w:lvlJc w:val="left"/>
      <w:pPr>
        <w:ind w:left="6440" w:hanging="360"/>
      </w:pPr>
    </w:lvl>
    <w:lvl w:ilvl="4">
      <w:numFmt w:val="bullet"/>
      <w:lvlText w:val="•"/>
      <w:lvlJc w:val="left"/>
      <w:pPr>
        <w:ind w:left="7000" w:hanging="360"/>
      </w:pPr>
    </w:lvl>
    <w:lvl w:ilvl="5">
      <w:numFmt w:val="bullet"/>
      <w:lvlText w:val="•"/>
      <w:lvlJc w:val="left"/>
      <w:pPr>
        <w:ind w:left="7560" w:hanging="360"/>
      </w:pPr>
    </w:lvl>
    <w:lvl w:ilvl="6">
      <w:numFmt w:val="bullet"/>
      <w:lvlText w:val="•"/>
      <w:lvlJc w:val="left"/>
      <w:pPr>
        <w:ind w:left="8120" w:hanging="360"/>
      </w:pPr>
    </w:lvl>
    <w:lvl w:ilvl="7">
      <w:numFmt w:val="bullet"/>
      <w:lvlText w:val="•"/>
      <w:lvlJc w:val="left"/>
      <w:pPr>
        <w:ind w:left="8680" w:hanging="360"/>
      </w:pPr>
    </w:lvl>
    <w:lvl w:ilvl="8">
      <w:numFmt w:val="bullet"/>
      <w:lvlText w:val="•"/>
      <w:lvlJc w:val="left"/>
      <w:pPr>
        <w:ind w:left="924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936" w:hanging="360"/>
      </w:pPr>
    </w:lvl>
    <w:lvl w:ilvl="2">
      <w:numFmt w:val="bullet"/>
      <w:lvlText w:val="•"/>
      <w:lvlJc w:val="left"/>
      <w:pPr>
        <w:ind w:left="1413" w:hanging="360"/>
      </w:pPr>
    </w:lvl>
    <w:lvl w:ilvl="3">
      <w:numFmt w:val="bullet"/>
      <w:lvlText w:val="•"/>
      <w:lvlJc w:val="left"/>
      <w:pPr>
        <w:ind w:left="1889" w:hanging="360"/>
      </w:pPr>
    </w:lvl>
    <w:lvl w:ilvl="4">
      <w:numFmt w:val="bullet"/>
      <w:lvlText w:val="•"/>
      <w:lvlJc w:val="left"/>
      <w:pPr>
        <w:ind w:left="2366" w:hanging="360"/>
      </w:pPr>
    </w:lvl>
    <w:lvl w:ilvl="5">
      <w:numFmt w:val="bullet"/>
      <w:lvlText w:val="•"/>
      <w:lvlJc w:val="left"/>
      <w:pPr>
        <w:ind w:left="2842" w:hanging="360"/>
      </w:pPr>
    </w:lvl>
    <w:lvl w:ilvl="6">
      <w:numFmt w:val="bullet"/>
      <w:lvlText w:val="•"/>
      <w:lvlJc w:val="left"/>
      <w:pPr>
        <w:ind w:left="3319" w:hanging="360"/>
      </w:pPr>
    </w:lvl>
    <w:lvl w:ilvl="7">
      <w:numFmt w:val="bullet"/>
      <w:lvlText w:val="•"/>
      <w:lvlJc w:val="left"/>
      <w:pPr>
        <w:ind w:left="3796" w:hanging="360"/>
      </w:pPr>
    </w:lvl>
    <w:lvl w:ilvl="8">
      <w:numFmt w:val="bullet"/>
      <w:lvlText w:val="•"/>
      <w:lvlJc w:val="left"/>
      <w:pPr>
        <w:ind w:left="4272" w:hanging="360"/>
      </w:pPr>
    </w:lvl>
  </w:abstractNum>
  <w:abstractNum w:abstractNumId="2" w15:restartNumberingAfterBreak="0">
    <w:nsid w:val="16A745BD"/>
    <w:multiLevelType w:val="hybridMultilevel"/>
    <w:tmpl w:val="67C2F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F44"/>
    <w:multiLevelType w:val="hybridMultilevel"/>
    <w:tmpl w:val="60D2D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E1ADD"/>
    <w:multiLevelType w:val="hybridMultilevel"/>
    <w:tmpl w:val="695A05B0"/>
    <w:lvl w:ilvl="0" w:tplc="B2A019A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DBA7A1F"/>
    <w:multiLevelType w:val="hybridMultilevel"/>
    <w:tmpl w:val="08A4F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5CA7"/>
    <w:multiLevelType w:val="hybridMultilevel"/>
    <w:tmpl w:val="03726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D6B31"/>
    <w:multiLevelType w:val="hybridMultilevel"/>
    <w:tmpl w:val="1A547DD4"/>
    <w:lvl w:ilvl="0" w:tplc="9826660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DAAA70">
      <w:start w:val="1"/>
      <w:numFmt w:val="lowerLetter"/>
      <w:lvlText w:val="%2."/>
      <w:lvlJc w:val="left"/>
      <w:pPr>
        <w:ind w:left="220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D20612">
      <w:numFmt w:val="bullet"/>
      <w:lvlText w:val="•"/>
      <w:lvlJc w:val="left"/>
      <w:pPr>
        <w:ind w:left="3108" w:hanging="227"/>
      </w:pPr>
      <w:rPr>
        <w:rFonts w:hint="default"/>
        <w:lang w:val="en-US" w:eastAsia="en-US" w:bidi="ar-SA"/>
      </w:rPr>
    </w:lvl>
    <w:lvl w:ilvl="3" w:tplc="3B5456A8">
      <w:numFmt w:val="bullet"/>
      <w:lvlText w:val="•"/>
      <w:lvlJc w:val="left"/>
      <w:pPr>
        <w:ind w:left="4017" w:hanging="227"/>
      </w:pPr>
      <w:rPr>
        <w:rFonts w:hint="default"/>
        <w:lang w:val="en-US" w:eastAsia="en-US" w:bidi="ar-SA"/>
      </w:rPr>
    </w:lvl>
    <w:lvl w:ilvl="4" w:tplc="F5F0AAF6">
      <w:numFmt w:val="bullet"/>
      <w:lvlText w:val="•"/>
      <w:lvlJc w:val="left"/>
      <w:pPr>
        <w:ind w:left="4926" w:hanging="227"/>
      </w:pPr>
      <w:rPr>
        <w:rFonts w:hint="default"/>
        <w:lang w:val="en-US" w:eastAsia="en-US" w:bidi="ar-SA"/>
      </w:rPr>
    </w:lvl>
    <w:lvl w:ilvl="5" w:tplc="18E801FA">
      <w:numFmt w:val="bullet"/>
      <w:lvlText w:val="•"/>
      <w:lvlJc w:val="left"/>
      <w:pPr>
        <w:ind w:left="5835" w:hanging="227"/>
      </w:pPr>
      <w:rPr>
        <w:rFonts w:hint="default"/>
        <w:lang w:val="en-US" w:eastAsia="en-US" w:bidi="ar-SA"/>
      </w:rPr>
    </w:lvl>
    <w:lvl w:ilvl="6" w:tplc="32A410F4">
      <w:numFmt w:val="bullet"/>
      <w:lvlText w:val="•"/>
      <w:lvlJc w:val="left"/>
      <w:pPr>
        <w:ind w:left="6744" w:hanging="227"/>
      </w:pPr>
      <w:rPr>
        <w:rFonts w:hint="default"/>
        <w:lang w:val="en-US" w:eastAsia="en-US" w:bidi="ar-SA"/>
      </w:rPr>
    </w:lvl>
    <w:lvl w:ilvl="7" w:tplc="AF087D08">
      <w:numFmt w:val="bullet"/>
      <w:lvlText w:val="•"/>
      <w:lvlJc w:val="left"/>
      <w:pPr>
        <w:ind w:left="7653" w:hanging="227"/>
      </w:pPr>
      <w:rPr>
        <w:rFonts w:hint="default"/>
        <w:lang w:val="en-US" w:eastAsia="en-US" w:bidi="ar-SA"/>
      </w:rPr>
    </w:lvl>
    <w:lvl w:ilvl="8" w:tplc="1750D562">
      <w:numFmt w:val="bullet"/>
      <w:lvlText w:val="•"/>
      <w:lvlJc w:val="left"/>
      <w:pPr>
        <w:ind w:left="8562" w:hanging="227"/>
      </w:pPr>
      <w:rPr>
        <w:rFonts w:hint="default"/>
        <w:lang w:val="en-US" w:eastAsia="en-US" w:bidi="ar-SA"/>
      </w:rPr>
    </w:lvl>
  </w:abstractNum>
  <w:abstractNum w:abstractNumId="8" w15:restartNumberingAfterBreak="0">
    <w:nsid w:val="624118F0"/>
    <w:multiLevelType w:val="hybridMultilevel"/>
    <w:tmpl w:val="BD76CEB0"/>
    <w:lvl w:ilvl="0" w:tplc="B6D6BF0C">
      <w:start w:val="1"/>
      <w:numFmt w:val="decimal"/>
      <w:lvlText w:val="%1.)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F80B41"/>
    <w:multiLevelType w:val="hybridMultilevel"/>
    <w:tmpl w:val="DC704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80107">
    <w:abstractNumId w:val="1"/>
  </w:num>
  <w:num w:numId="2" w16cid:durableId="1734741603">
    <w:abstractNumId w:val="0"/>
  </w:num>
  <w:num w:numId="3" w16cid:durableId="1674529296">
    <w:abstractNumId w:val="6"/>
  </w:num>
  <w:num w:numId="4" w16cid:durableId="1658338192">
    <w:abstractNumId w:val="2"/>
  </w:num>
  <w:num w:numId="5" w16cid:durableId="112403581">
    <w:abstractNumId w:val="7"/>
  </w:num>
  <w:num w:numId="6" w16cid:durableId="1548492974">
    <w:abstractNumId w:val="4"/>
  </w:num>
  <w:num w:numId="7" w16cid:durableId="1621453129">
    <w:abstractNumId w:val="9"/>
  </w:num>
  <w:num w:numId="8" w16cid:durableId="94055675">
    <w:abstractNumId w:val="8"/>
  </w:num>
  <w:num w:numId="9" w16cid:durableId="914052328">
    <w:abstractNumId w:val="5"/>
  </w:num>
  <w:num w:numId="10" w16cid:durableId="851408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9D"/>
    <w:rsid w:val="000E3972"/>
    <w:rsid w:val="0020530B"/>
    <w:rsid w:val="0025664D"/>
    <w:rsid w:val="002A20A4"/>
    <w:rsid w:val="002A3C42"/>
    <w:rsid w:val="00380866"/>
    <w:rsid w:val="005054DD"/>
    <w:rsid w:val="00676DDA"/>
    <w:rsid w:val="0068533C"/>
    <w:rsid w:val="00696378"/>
    <w:rsid w:val="00707E9D"/>
    <w:rsid w:val="007C287D"/>
    <w:rsid w:val="00881E74"/>
    <w:rsid w:val="00AB4014"/>
    <w:rsid w:val="00AF5A33"/>
    <w:rsid w:val="00B3430E"/>
    <w:rsid w:val="00C07973"/>
    <w:rsid w:val="00C53587"/>
    <w:rsid w:val="00CA47F5"/>
    <w:rsid w:val="00D35748"/>
    <w:rsid w:val="00D90E8F"/>
    <w:rsid w:val="00D964CC"/>
    <w:rsid w:val="00E148A0"/>
    <w:rsid w:val="00E5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28082"/>
  <w14:defaultImageDpi w14:val="0"/>
  <w15:docId w15:val="{10BB6FE9-2119-4786-BAC7-5F9CE09E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88" w:right="1707"/>
      <w:jc w:val="center"/>
      <w:outlineLvl w:val="0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7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7D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rsid w:val="00676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DD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6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D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3820</Characters>
  <Application>Microsoft Office Word</Application>
  <DocSecurity>0</DocSecurity>
  <Lines>166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PPES Learning Assessment Form 2023.docx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PPES Learning Assessment Form 2023.docx</dc:title>
  <dc:subject/>
  <dc:creator>Shannon Carney</dc:creator>
  <cp:keywords/>
  <dc:description/>
  <cp:lastModifiedBy>Shannon Daddario</cp:lastModifiedBy>
  <cp:revision>3</cp:revision>
  <dcterms:created xsi:type="dcterms:W3CDTF">2026-03-16T01:26:00Z</dcterms:created>
  <dcterms:modified xsi:type="dcterms:W3CDTF">2026-03-16T01:26:00Z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m112 Google Docs Renderer</vt:lpwstr>
  </property>
</Properties>
</file>