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C974" w14:textId="3A344275" w:rsidR="00380866" w:rsidRDefault="00380866" w:rsidP="00380866">
      <w:pPr>
        <w:adjustRightInd/>
        <w:spacing w:before="67"/>
        <w:ind w:left="3330" w:hanging="3806"/>
        <w:jc w:val="center"/>
        <w:rPr>
          <w:rFonts w:eastAsia="Times New Roman"/>
          <w:b/>
          <w:sz w:val="34"/>
        </w:rPr>
      </w:pPr>
      <w:bookmarkStart w:id="0" w:name="_Hlk161166838"/>
      <w:bookmarkStart w:id="1" w:name="_Hlk191812513"/>
      <w:r>
        <w:rPr>
          <w:rFonts w:eastAsia="Times New Roman"/>
          <w:b/>
          <w:sz w:val="34"/>
        </w:rPr>
        <w:t>Integrating Clinical Insight and Practical Tools in</w:t>
      </w:r>
    </w:p>
    <w:p w14:paraId="21A42B11" w14:textId="01E64EC9" w:rsidR="00B3430E" w:rsidRDefault="00380866" w:rsidP="00380866">
      <w:pPr>
        <w:adjustRightInd/>
        <w:spacing w:before="67"/>
        <w:ind w:left="2970" w:hanging="3806"/>
        <w:jc w:val="center"/>
        <w:rPr>
          <w:rFonts w:eastAsia="Times New Roman"/>
          <w:b/>
          <w:sz w:val="34"/>
        </w:rPr>
      </w:pPr>
      <w:r>
        <w:rPr>
          <w:rFonts w:eastAsia="Times New Roman"/>
          <w:b/>
          <w:sz w:val="34"/>
        </w:rPr>
        <w:t>School-Based Therapy</w:t>
      </w:r>
    </w:p>
    <w:p w14:paraId="0E6490BA" w14:textId="7B69250C" w:rsidR="007C287D" w:rsidRPr="007C287D" w:rsidRDefault="0068533C" w:rsidP="00380866">
      <w:pPr>
        <w:adjustRightInd/>
        <w:spacing w:before="67"/>
        <w:ind w:left="3060" w:hanging="3806"/>
        <w:jc w:val="center"/>
        <w:rPr>
          <w:rFonts w:eastAsia="Times New Roman"/>
          <w:b/>
          <w:sz w:val="34"/>
        </w:rPr>
      </w:pPr>
      <w:r>
        <w:rPr>
          <w:rFonts w:eastAsia="Times New Roman"/>
          <w:b/>
          <w:sz w:val="34"/>
        </w:rPr>
        <w:t>March 17, 2025</w:t>
      </w:r>
    </w:p>
    <w:bookmarkEnd w:id="0"/>
    <w:bookmarkEnd w:id="1"/>
    <w:p w14:paraId="111738C1" w14:textId="77777777" w:rsidR="0020530B" w:rsidRDefault="00C07973">
      <w:pPr>
        <w:pStyle w:val="Heading1"/>
        <w:kinsoku w:val="0"/>
        <w:overflowPunct w:val="0"/>
        <w:spacing w:before="161"/>
        <w:ind w:right="1865"/>
        <w:rPr>
          <w:spacing w:val="-4"/>
        </w:rPr>
      </w:pPr>
      <w:r>
        <w:t>CEU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42E8F9FD" w14:textId="03AF194C" w:rsidR="0020530B" w:rsidRDefault="00C07973" w:rsidP="0068533C">
      <w:pPr>
        <w:pStyle w:val="BodyText"/>
        <w:kinsoku w:val="0"/>
        <w:overflowPunct w:val="0"/>
        <w:spacing w:before="276"/>
        <w:ind w:left="1440" w:firstLine="720"/>
        <w:rPr>
          <w:spacing w:val="-2"/>
          <w:sz w:val="24"/>
          <w:szCs w:val="24"/>
        </w:rPr>
      </w:pPr>
      <w:r w:rsidRPr="0068533C">
        <w:rPr>
          <w:b/>
          <w:bCs/>
          <w:sz w:val="24"/>
          <w:szCs w:val="24"/>
          <w:highlight w:val="yellow"/>
          <w:u w:val="single"/>
        </w:rPr>
        <w:t>Circle</w:t>
      </w:r>
      <w:r w:rsidR="0068533C" w:rsidRPr="0068533C">
        <w:rPr>
          <w:b/>
          <w:bCs/>
          <w:sz w:val="24"/>
          <w:szCs w:val="24"/>
          <w:highlight w:val="yellow"/>
          <w:u w:val="single"/>
        </w:rPr>
        <w:t>/Underline/Highlight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answer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that you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wish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indicate.</w:t>
      </w:r>
    </w:p>
    <w:p w14:paraId="7ECB2963" w14:textId="77777777" w:rsidR="0020530B" w:rsidRDefault="0020530B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  <w:gridCol w:w="1647"/>
        <w:gridCol w:w="1320"/>
      </w:tblGrid>
      <w:tr w:rsidR="0020530B" w14:paraId="7F8CD6B1" w14:textId="77777777">
        <w:trPr>
          <w:trHeight w:val="408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FA9EF" w14:textId="77777777" w:rsidR="0020530B" w:rsidRDefault="00C07973">
            <w:pPr>
              <w:pStyle w:val="TableParagraph"/>
              <w:tabs>
                <w:tab w:val="left" w:pos="4729"/>
              </w:tabs>
              <w:kinsoku w:val="0"/>
              <w:overflowPunct w:val="0"/>
              <w:spacing w:line="266" w:lineRule="exact"/>
              <w:ind w:left="50"/>
              <w:rPr>
                <w:spacing w:val="-2"/>
              </w:rPr>
            </w:pPr>
            <w:r>
              <w:t>1.</w:t>
            </w:r>
            <w:r>
              <w:rPr>
                <w:spacing w:val="30"/>
              </w:rPr>
              <w:t xml:space="preserve">  </w:t>
            </w:r>
            <w:r>
              <w:t xml:space="preserve">Content of the materials presented </w:t>
            </w:r>
            <w:r>
              <w:rPr>
                <w:spacing w:val="-4"/>
              </w:rPr>
              <w:t>was:</w:t>
            </w:r>
            <w:r>
              <w:tab/>
              <w:t>Not</w:t>
            </w:r>
            <w:r>
              <w:rPr>
                <w:spacing w:val="-2"/>
              </w:rPr>
              <w:t xml:space="preserve"> Useful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27101D" w14:textId="77777777" w:rsidR="0020530B" w:rsidRDefault="00C07973">
            <w:pPr>
              <w:pStyle w:val="TableParagraph"/>
              <w:kinsoku w:val="0"/>
              <w:overflowPunct w:val="0"/>
              <w:spacing w:line="266" w:lineRule="exact"/>
              <w:ind w:left="430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1FDA8" w14:textId="77777777" w:rsidR="0020530B" w:rsidRDefault="00C07973">
            <w:pPr>
              <w:pStyle w:val="TableParagraph"/>
              <w:kinsoku w:val="0"/>
              <w:overflowPunct w:val="0"/>
              <w:spacing w:line="266" w:lineRule="exact"/>
              <w:ind w:left="222"/>
              <w:rPr>
                <w:spacing w:val="-2"/>
              </w:rPr>
            </w:pPr>
            <w:r>
              <w:rPr>
                <w:spacing w:val="-2"/>
              </w:rPr>
              <w:t>Useful</w:t>
            </w:r>
          </w:p>
        </w:tc>
      </w:tr>
      <w:tr w:rsidR="0020530B" w14:paraId="73B9048D" w14:textId="77777777">
        <w:trPr>
          <w:trHeight w:val="551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53B23" w14:textId="77777777" w:rsidR="0020530B" w:rsidRDefault="00C07973">
            <w:pPr>
              <w:pStyle w:val="TableParagraph"/>
              <w:tabs>
                <w:tab w:val="left" w:pos="4729"/>
              </w:tabs>
              <w:kinsoku w:val="0"/>
              <w:overflowPunct w:val="0"/>
              <w:spacing w:before="133"/>
              <w:ind w:left="50"/>
              <w:rPr>
                <w:spacing w:val="-4"/>
              </w:rPr>
            </w:pPr>
            <w:r>
              <w:t>2.</w:t>
            </w:r>
            <w:r>
              <w:rPr>
                <w:spacing w:val="30"/>
              </w:rPr>
              <w:t xml:space="preserve">  </w:t>
            </w:r>
            <w:r>
              <w:t xml:space="preserve">Duration of the presentations </w:t>
            </w:r>
            <w:r>
              <w:rPr>
                <w:spacing w:val="-4"/>
              </w:rPr>
              <w:t>was:</w:t>
            </w:r>
            <w:r>
              <w:tab/>
            </w:r>
            <w:r>
              <w:rPr>
                <w:spacing w:val="-2"/>
              </w:rPr>
              <w:t>Too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Long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A8ADA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310"/>
              <w:rPr>
                <w:spacing w:val="-2"/>
              </w:rPr>
            </w:pPr>
            <w:r>
              <w:t xml:space="preserve">About </w:t>
            </w:r>
            <w:r>
              <w:rPr>
                <w:spacing w:val="-2"/>
              </w:rPr>
              <w:t>right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D9E91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222"/>
              <w:rPr>
                <w:spacing w:val="-2"/>
              </w:rPr>
            </w:pPr>
            <w:r>
              <w:rPr>
                <w:spacing w:val="-2"/>
              </w:rPr>
              <w:t>Too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Short</w:t>
            </w:r>
          </w:p>
        </w:tc>
      </w:tr>
      <w:tr w:rsidR="0020530B" w14:paraId="25F3466C" w14:textId="77777777">
        <w:trPr>
          <w:trHeight w:val="816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09A4C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50"/>
              <w:rPr>
                <w:spacing w:val="-4"/>
              </w:rPr>
            </w:pPr>
            <w:r>
              <w:t>3.</w:t>
            </w:r>
            <w:r>
              <w:rPr>
                <w:spacing w:val="30"/>
              </w:rPr>
              <w:t xml:space="preserve">  </w:t>
            </w:r>
            <w:r>
              <w:t xml:space="preserve">Research evidence and outcomes </w:t>
            </w:r>
            <w:r>
              <w:rPr>
                <w:spacing w:val="-4"/>
              </w:rPr>
              <w:t>data</w:t>
            </w:r>
          </w:p>
          <w:p w14:paraId="785C1FDC" w14:textId="77777777" w:rsidR="0020530B" w:rsidRDefault="00C07973">
            <w:pPr>
              <w:pStyle w:val="TableParagraph"/>
              <w:tabs>
                <w:tab w:val="left" w:pos="4809"/>
              </w:tabs>
              <w:kinsoku w:val="0"/>
              <w:overflowPunct w:val="0"/>
              <w:ind w:left="410"/>
              <w:rPr>
                <w:spacing w:val="-2"/>
              </w:rPr>
            </w:pPr>
            <w:r>
              <w:t xml:space="preserve">were used to support the </w:t>
            </w:r>
            <w:r>
              <w:rPr>
                <w:spacing w:val="-2"/>
              </w:rPr>
              <w:t>presentations:</w:t>
            </w:r>
            <w:r>
              <w:tab/>
            </w:r>
            <w:r>
              <w:rPr>
                <w:spacing w:val="-2"/>
              </w:rPr>
              <w:t>Disagree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F3B5A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71D4AC0E" w14:textId="77777777" w:rsidR="0020530B" w:rsidRDefault="00C07973">
            <w:pPr>
              <w:pStyle w:val="TableParagraph"/>
              <w:kinsoku w:val="0"/>
              <w:overflowPunct w:val="0"/>
              <w:ind w:left="430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9966B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646C3327" w14:textId="77777777" w:rsidR="0020530B" w:rsidRDefault="00C07973">
            <w:pPr>
              <w:pStyle w:val="TableParagraph"/>
              <w:kinsoku w:val="0"/>
              <w:overflowPunct w:val="0"/>
              <w:ind w:left="282"/>
              <w:rPr>
                <w:spacing w:val="-2"/>
              </w:rPr>
            </w:pPr>
            <w:r>
              <w:rPr>
                <w:spacing w:val="-2"/>
              </w:rPr>
              <w:t>Agree</w:t>
            </w:r>
          </w:p>
        </w:tc>
      </w:tr>
      <w:tr w:rsidR="0020530B" w14:paraId="3B569AAA" w14:textId="77777777">
        <w:trPr>
          <w:trHeight w:val="816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15C41" w14:textId="77777777" w:rsidR="0020530B" w:rsidRDefault="00C07973">
            <w:pPr>
              <w:pStyle w:val="TableParagraph"/>
              <w:kinsoku w:val="0"/>
              <w:overflowPunct w:val="0"/>
              <w:spacing w:before="121"/>
              <w:ind w:left="50"/>
              <w:rPr>
                <w:spacing w:val="-5"/>
              </w:rPr>
            </w:pPr>
            <w:r>
              <w:t>4</w:t>
            </w:r>
            <w:proofErr w:type="gramStart"/>
            <w:r>
              <w:t>.</w:t>
            </w:r>
            <w:r>
              <w:rPr>
                <w:spacing w:val="30"/>
              </w:rPr>
              <w:t xml:space="preserve">  </w:t>
            </w:r>
            <w:r>
              <w:t>I</w:t>
            </w:r>
            <w:proofErr w:type="gramEnd"/>
            <w:r>
              <w:t xml:space="preserve"> think the impact of this work on </w:t>
            </w:r>
            <w:proofErr w:type="gramStart"/>
            <w:r>
              <w:rPr>
                <w:spacing w:val="-5"/>
              </w:rPr>
              <w:t>my</w:t>
            </w:r>
            <w:proofErr w:type="gramEnd"/>
          </w:p>
          <w:p w14:paraId="609CD3DF" w14:textId="77777777" w:rsidR="0020530B" w:rsidRDefault="00C07973">
            <w:pPr>
              <w:pStyle w:val="TableParagraph"/>
              <w:tabs>
                <w:tab w:val="left" w:pos="4369"/>
              </w:tabs>
              <w:kinsoku w:val="0"/>
              <w:overflowPunct w:val="0"/>
              <w:ind w:left="350"/>
              <w:rPr>
                <w:spacing w:val="-2"/>
              </w:rPr>
            </w:pPr>
            <w:r>
              <w:t>students that I treat</w:t>
            </w:r>
            <w:r>
              <w:rPr>
                <w:spacing w:val="60"/>
              </w:rPr>
              <w:t xml:space="preserve"> </w:t>
            </w:r>
            <w:r>
              <w:t xml:space="preserve">will </w:t>
            </w:r>
            <w:r>
              <w:rPr>
                <w:spacing w:val="-5"/>
              </w:rPr>
              <w:t>be:</w:t>
            </w:r>
            <w:r>
              <w:tab/>
            </w:r>
            <w:r>
              <w:rPr>
                <w:spacing w:val="-2"/>
              </w:rPr>
              <w:t>Adverse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8FCEF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4"/>
                <w:szCs w:val="34"/>
              </w:rPr>
            </w:pPr>
          </w:p>
          <w:p w14:paraId="6B8C49D8" w14:textId="77777777" w:rsidR="0020530B" w:rsidRDefault="00C07973">
            <w:pPr>
              <w:pStyle w:val="TableParagraph"/>
              <w:kinsoku w:val="0"/>
              <w:overflowPunct w:val="0"/>
              <w:ind w:left="430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9C865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4"/>
                <w:szCs w:val="34"/>
              </w:rPr>
            </w:pPr>
          </w:p>
          <w:p w14:paraId="2C89BE4F" w14:textId="77777777" w:rsidR="0020530B" w:rsidRDefault="00C07973">
            <w:pPr>
              <w:pStyle w:val="TableParagraph"/>
              <w:kinsoku w:val="0"/>
              <w:overflowPunct w:val="0"/>
              <w:ind w:left="282"/>
              <w:rPr>
                <w:spacing w:val="-2"/>
              </w:rPr>
            </w:pPr>
            <w:r>
              <w:rPr>
                <w:spacing w:val="-2"/>
              </w:rPr>
              <w:t>Beneficial</w:t>
            </w:r>
          </w:p>
        </w:tc>
      </w:tr>
      <w:tr w:rsidR="0020530B" w14:paraId="469A7555" w14:textId="77777777">
        <w:trPr>
          <w:trHeight w:val="827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84DEB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50"/>
              <w:rPr>
                <w:spacing w:val="-2"/>
              </w:rPr>
            </w:pPr>
            <w:r>
              <w:t>5</w:t>
            </w:r>
            <w:proofErr w:type="gramStart"/>
            <w:r>
              <w:t>.</w:t>
            </w:r>
            <w:r>
              <w:rPr>
                <w:spacing w:val="28"/>
              </w:rPr>
              <w:t xml:space="preserve">  </w:t>
            </w:r>
            <w:r>
              <w:t>I</w:t>
            </w:r>
            <w:proofErr w:type="gramEnd"/>
            <w:r>
              <w:t xml:space="preserve"> was provided with feedback on my </w:t>
            </w:r>
            <w:r>
              <w:rPr>
                <w:spacing w:val="-2"/>
              </w:rPr>
              <w:t>ability</w:t>
            </w:r>
          </w:p>
          <w:p w14:paraId="1651E1E7" w14:textId="77777777" w:rsidR="0020530B" w:rsidRDefault="00C07973">
            <w:pPr>
              <w:pStyle w:val="TableParagraph"/>
              <w:tabs>
                <w:tab w:val="left" w:pos="4795"/>
              </w:tabs>
              <w:kinsoku w:val="0"/>
              <w:overflowPunct w:val="0"/>
              <w:ind w:left="410"/>
              <w:rPr>
                <w:spacing w:val="-2"/>
              </w:rPr>
            </w:pPr>
            <w:r>
              <w:t xml:space="preserve">to master the learning </w:t>
            </w:r>
            <w:r>
              <w:rPr>
                <w:spacing w:val="-2"/>
              </w:rPr>
              <w:t>objectives:</w:t>
            </w:r>
            <w:r>
              <w:tab/>
            </w:r>
            <w:r>
              <w:rPr>
                <w:spacing w:val="-2"/>
              </w:rPr>
              <w:t>Disagree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410DD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5A17E618" w14:textId="77777777" w:rsidR="0020530B" w:rsidRDefault="00C07973">
            <w:pPr>
              <w:pStyle w:val="TableParagraph"/>
              <w:kinsoku w:val="0"/>
              <w:overflowPunct w:val="0"/>
              <w:ind w:left="490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31191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5"/>
                <w:szCs w:val="35"/>
              </w:rPr>
            </w:pPr>
          </w:p>
          <w:p w14:paraId="5F25C243" w14:textId="77777777" w:rsidR="0020530B" w:rsidRDefault="00C07973">
            <w:pPr>
              <w:pStyle w:val="TableParagraph"/>
              <w:kinsoku w:val="0"/>
              <w:overflowPunct w:val="0"/>
              <w:ind w:left="342"/>
              <w:rPr>
                <w:spacing w:val="-2"/>
              </w:rPr>
            </w:pPr>
            <w:r>
              <w:rPr>
                <w:spacing w:val="-2"/>
              </w:rPr>
              <w:t>Agree</w:t>
            </w:r>
          </w:p>
        </w:tc>
      </w:tr>
      <w:tr w:rsidR="0020530B" w14:paraId="7713B651" w14:textId="77777777">
        <w:trPr>
          <w:trHeight w:val="960"/>
        </w:trPr>
        <w:tc>
          <w:tcPr>
            <w:tcW w:w="6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94146C" w14:textId="77777777" w:rsidR="0020530B" w:rsidRDefault="00C07973">
            <w:pPr>
              <w:pStyle w:val="TableParagraph"/>
              <w:kinsoku w:val="0"/>
              <w:overflowPunct w:val="0"/>
              <w:spacing w:before="133"/>
              <w:ind w:left="410" w:right="1084" w:hanging="360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The information I learned will support my 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collect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measure</w:t>
            </w:r>
            <w:r>
              <w:rPr>
                <w:spacing w:val="-7"/>
              </w:rPr>
              <w:t xml:space="preserve"> </w:t>
            </w:r>
            <w:r>
              <w:t>outcomes</w:t>
            </w:r>
          </w:p>
          <w:p w14:paraId="01E04536" w14:textId="77777777" w:rsidR="0020530B" w:rsidRDefault="00C07973">
            <w:pPr>
              <w:pStyle w:val="TableParagraph"/>
              <w:tabs>
                <w:tab w:val="left" w:pos="4848"/>
              </w:tabs>
              <w:kinsoku w:val="0"/>
              <w:overflowPunct w:val="0"/>
              <w:spacing w:line="256" w:lineRule="exact"/>
              <w:ind w:left="410"/>
              <w:rPr>
                <w:spacing w:val="-2"/>
              </w:rPr>
            </w:pPr>
            <w:r>
              <w:t xml:space="preserve">as part of my evidence-based </w:t>
            </w:r>
            <w:r>
              <w:rPr>
                <w:spacing w:val="-2"/>
              </w:rPr>
              <w:t>practices:</w:t>
            </w:r>
            <w:r>
              <w:tab/>
            </w:r>
            <w:r>
              <w:rPr>
                <w:spacing w:val="-2"/>
              </w:rPr>
              <w:t>Disagree</w:t>
            </w:r>
          </w:p>
        </w:tc>
        <w:tc>
          <w:tcPr>
            <w:tcW w:w="1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BD128" w14:textId="77777777" w:rsidR="0020530B" w:rsidRDefault="0020530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D23A947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3"/>
                <w:szCs w:val="33"/>
              </w:rPr>
            </w:pPr>
          </w:p>
          <w:p w14:paraId="2C21C6AF" w14:textId="77777777" w:rsidR="0020530B" w:rsidRDefault="00C07973">
            <w:pPr>
              <w:pStyle w:val="TableParagraph"/>
              <w:kinsoku w:val="0"/>
              <w:overflowPunct w:val="0"/>
              <w:spacing w:line="256" w:lineRule="exact"/>
              <w:ind w:left="561"/>
              <w:rPr>
                <w:spacing w:val="-2"/>
              </w:rPr>
            </w:pPr>
            <w:r>
              <w:rPr>
                <w:spacing w:val="-2"/>
              </w:rPr>
              <w:t>Neutral</w:t>
            </w:r>
          </w:p>
        </w:tc>
        <w:tc>
          <w:tcPr>
            <w:tcW w:w="1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D002C4" w14:textId="77777777" w:rsidR="0020530B" w:rsidRDefault="0020530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506CEDB" w14:textId="77777777" w:rsidR="0020530B" w:rsidRDefault="0020530B">
            <w:pPr>
              <w:pStyle w:val="TableParagraph"/>
              <w:kinsoku w:val="0"/>
              <w:overflowPunct w:val="0"/>
              <w:spacing w:before="6"/>
              <w:rPr>
                <w:sz w:val="33"/>
                <w:szCs w:val="33"/>
              </w:rPr>
            </w:pPr>
          </w:p>
          <w:p w14:paraId="413A5D22" w14:textId="77777777" w:rsidR="0020530B" w:rsidRDefault="00C07973">
            <w:pPr>
              <w:pStyle w:val="TableParagraph"/>
              <w:kinsoku w:val="0"/>
              <w:overflowPunct w:val="0"/>
              <w:spacing w:line="256" w:lineRule="exact"/>
              <w:ind w:left="340"/>
              <w:rPr>
                <w:spacing w:val="-2"/>
              </w:rPr>
            </w:pPr>
            <w:r>
              <w:rPr>
                <w:spacing w:val="-2"/>
              </w:rPr>
              <w:t>Agree</w:t>
            </w:r>
          </w:p>
        </w:tc>
      </w:tr>
    </w:tbl>
    <w:p w14:paraId="4A4640E1" w14:textId="77777777" w:rsidR="0020530B" w:rsidRDefault="0020530B">
      <w:pPr>
        <w:pStyle w:val="BodyText"/>
        <w:kinsoku w:val="0"/>
        <w:overflowPunct w:val="0"/>
        <w:rPr>
          <w:sz w:val="26"/>
          <w:szCs w:val="26"/>
        </w:rPr>
      </w:pPr>
    </w:p>
    <w:p w14:paraId="0433D088" w14:textId="77777777" w:rsidR="0020530B" w:rsidRDefault="0020530B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14:paraId="52D3AE3F" w14:textId="77777777" w:rsidR="0020530B" w:rsidRDefault="00C07973">
      <w:pPr>
        <w:pStyle w:val="ListParagraph"/>
        <w:numPr>
          <w:ilvl w:val="0"/>
          <w:numId w:val="2"/>
        </w:numPr>
        <w:tabs>
          <w:tab w:val="left" w:pos="820"/>
          <w:tab w:val="left" w:pos="9876"/>
        </w:tabs>
        <w:kinsoku w:val="0"/>
        <w:overflowPunct w:val="0"/>
      </w:pPr>
      <w:r>
        <w:t>I think the following could be improved:</w:t>
      </w:r>
      <w:r>
        <w:rPr>
          <w:spacing w:val="54"/>
        </w:rPr>
        <w:t xml:space="preserve"> </w:t>
      </w:r>
      <w:r>
        <w:rPr>
          <w:u w:val="thick"/>
        </w:rPr>
        <w:tab/>
      </w:r>
    </w:p>
    <w:p w14:paraId="1DD0939C" w14:textId="77777777" w:rsidR="0020530B" w:rsidRDefault="0020530B">
      <w:pPr>
        <w:pStyle w:val="BodyText"/>
        <w:kinsoku w:val="0"/>
        <w:overflowPunct w:val="0"/>
        <w:rPr>
          <w:sz w:val="20"/>
          <w:szCs w:val="20"/>
        </w:rPr>
      </w:pPr>
    </w:p>
    <w:p w14:paraId="65BB90A6" w14:textId="041E5A50" w:rsidR="0020530B" w:rsidRDefault="00AB4014">
      <w:pPr>
        <w:pStyle w:val="BodyText"/>
        <w:kinsoku w:val="0"/>
        <w:overflowPunct w:val="0"/>
        <w:spacing w:before="2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0" allowOverlap="1" wp14:anchorId="6AE9FD64" wp14:editId="2C4C3F1F">
                <wp:simplePos x="0" y="0"/>
                <wp:positionH relativeFrom="page">
                  <wp:posOffset>1143000</wp:posOffset>
                </wp:positionH>
                <wp:positionV relativeFrom="paragraph">
                  <wp:posOffset>97155</wp:posOffset>
                </wp:positionV>
                <wp:extent cx="5715000" cy="20320"/>
                <wp:effectExtent l="0" t="0" r="0" b="0"/>
                <wp:wrapTopAndBottom/>
                <wp:docPr id="13812727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0320"/>
                          <a:chOff x="1800" y="153"/>
                          <a:chExt cx="9000" cy="32"/>
                        </a:xfrm>
                      </wpg:grpSpPr>
                      <wps:wsp>
                        <wps:cNvPr id="760632524" name="Freeform 3"/>
                        <wps:cNvSpPr>
                          <a:spLocks/>
                        </wps:cNvSpPr>
                        <wps:spPr bwMode="auto">
                          <a:xfrm>
                            <a:off x="10080" y="179"/>
                            <a:ext cx="720" cy="1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"/>
                              <a:gd name="T2" fmla="*/ 720 w 7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1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332993" name="Freeform 4"/>
                        <wps:cNvSpPr>
                          <a:spLocks/>
                        </wps:cNvSpPr>
                        <wps:spPr bwMode="auto">
                          <a:xfrm>
                            <a:off x="1800" y="163"/>
                            <a:ext cx="9000" cy="1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1"/>
                              <a:gd name="T2" fmla="*/ 9000 w 90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1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7ADA2" id="Group 2" o:spid="_x0000_s1026" style="position:absolute;margin-left:90pt;margin-top:7.65pt;width:450pt;height:1.6pt;z-index:251646464;mso-wrap-distance-left:0;mso-wrap-distance-right:0;mso-position-horizontal-relative:page" coordorigin="1800,153" coordsize="90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" o:allowincell="f">
                <v:shape id="Freeform 3" o:spid="_x0000_s1027" style="position:absolute;left:10080;top:179;width:720;height:1;visibility:visible;mso-wrap-style:square;v-text-anchor:top" coordsize="7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" path="m,l720,e" filled="f" strokeweight=".48pt">
                  <v:path arrowok="t" o:connecttype="custom" o:connectlocs="0,0;720,0" o:connectangles="0,0"/>
                </v:shape>
                <v:shape id="Freeform 4" o:spid="_x0000_s1028" style="position:absolute;left:1800;top:163;width:9000;height:1;visibility:visible;mso-wrap-style:square;v-text-anchor:top" coordsize="90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" path="m,l9000,e" filled="f" strokeweight="1pt">
                  <v:path arrowok="t" o:connecttype="custom" o:connectlocs="0,0;9000,0" o:connectangles="0,0"/>
                </v:shape>
                <w10:wrap type="topAndBottom" anchorx="page"/>
              </v:group>
            </w:pict>
          </mc:Fallback>
        </mc:AlternateContent>
      </w:r>
    </w:p>
    <w:p w14:paraId="67A92D5C" w14:textId="77777777" w:rsidR="0020530B" w:rsidRDefault="00C07973">
      <w:pPr>
        <w:pStyle w:val="ListParagraph"/>
        <w:numPr>
          <w:ilvl w:val="0"/>
          <w:numId w:val="2"/>
        </w:numPr>
        <w:tabs>
          <w:tab w:val="left" w:pos="820"/>
          <w:tab w:val="left" w:pos="9876"/>
        </w:tabs>
        <w:kinsoku w:val="0"/>
        <w:overflowPunct w:val="0"/>
        <w:spacing w:before="138"/>
      </w:pPr>
      <w:r>
        <w:t>I think the following was particularly good / useful:</w:t>
      </w:r>
      <w:r>
        <w:rPr>
          <w:spacing w:val="75"/>
        </w:rPr>
        <w:t xml:space="preserve"> </w:t>
      </w:r>
      <w:r>
        <w:rPr>
          <w:u w:val="thick"/>
        </w:rPr>
        <w:tab/>
      </w:r>
    </w:p>
    <w:p w14:paraId="603E0254" w14:textId="77777777" w:rsidR="0020530B" w:rsidRDefault="0020530B">
      <w:pPr>
        <w:pStyle w:val="BodyText"/>
        <w:kinsoku w:val="0"/>
        <w:overflowPunct w:val="0"/>
        <w:rPr>
          <w:sz w:val="20"/>
          <w:szCs w:val="20"/>
        </w:rPr>
      </w:pPr>
    </w:p>
    <w:p w14:paraId="45EC3D89" w14:textId="4F743704" w:rsidR="0020530B" w:rsidRDefault="00AB4014">
      <w:pPr>
        <w:pStyle w:val="BodyText"/>
        <w:kinsoku w:val="0"/>
        <w:overflowPunct w:val="0"/>
        <w:spacing w:before="4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2DAAD7BF" wp14:editId="160B6D7E">
                <wp:simplePos x="0" y="0"/>
                <wp:positionH relativeFrom="page">
                  <wp:posOffset>1143000</wp:posOffset>
                </wp:positionH>
                <wp:positionV relativeFrom="paragraph">
                  <wp:posOffset>97790</wp:posOffset>
                </wp:positionV>
                <wp:extent cx="5715000" cy="635"/>
                <wp:effectExtent l="0" t="0" r="0" b="0"/>
                <wp:wrapTopAndBottom/>
                <wp:docPr id="18436438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635"/>
                        </a:xfrm>
                        <a:custGeom>
                          <a:avLst/>
                          <a:gdLst>
                            <a:gd name="T0" fmla="*/ 0 w 9000"/>
                            <a:gd name="T1" fmla="*/ 0 h 1"/>
                            <a:gd name="T2" fmla="*/ 9000 w 9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476839" id="Freeform 5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7.7pt,540pt,7.7pt" coordsize="9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" o:allowincell="f" filled="f" strokeweight="1pt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130195A0" w14:textId="77777777" w:rsidR="0020530B" w:rsidRDefault="0020530B">
      <w:pPr>
        <w:pStyle w:val="BodyText"/>
        <w:kinsoku w:val="0"/>
        <w:overflowPunct w:val="0"/>
        <w:rPr>
          <w:sz w:val="20"/>
          <w:szCs w:val="20"/>
        </w:rPr>
      </w:pPr>
    </w:p>
    <w:p w14:paraId="3ED5E155" w14:textId="1EC1C38E" w:rsidR="0020530B" w:rsidRDefault="00AB4014">
      <w:pPr>
        <w:pStyle w:val="BodyText"/>
        <w:kinsoku w:val="0"/>
        <w:overflowPunct w:val="0"/>
        <w:spacing w:before="8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0" allowOverlap="1" wp14:anchorId="0E237BF4" wp14:editId="1A8C9877">
                <wp:simplePos x="0" y="0"/>
                <wp:positionH relativeFrom="page">
                  <wp:posOffset>1143000</wp:posOffset>
                </wp:positionH>
                <wp:positionV relativeFrom="paragraph">
                  <wp:posOffset>107950</wp:posOffset>
                </wp:positionV>
                <wp:extent cx="5715000" cy="21590"/>
                <wp:effectExtent l="0" t="0" r="0" b="0"/>
                <wp:wrapTopAndBottom/>
                <wp:docPr id="83907765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1590"/>
                          <a:chOff x="1800" y="170"/>
                          <a:chExt cx="9000" cy="34"/>
                        </a:xfrm>
                      </wpg:grpSpPr>
                      <wps:wsp>
                        <wps:cNvPr id="207479513" name="Freeform 7"/>
                        <wps:cNvSpPr>
                          <a:spLocks/>
                        </wps:cNvSpPr>
                        <wps:spPr bwMode="auto">
                          <a:xfrm>
                            <a:off x="9360" y="198"/>
                            <a:ext cx="1440" cy="1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1"/>
                              <a:gd name="T2" fmla="*/ 1440 w 14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0" h="1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617387" name="Freeform 8"/>
                        <wps:cNvSpPr>
                          <a:spLocks/>
                        </wps:cNvSpPr>
                        <wps:spPr bwMode="auto">
                          <a:xfrm>
                            <a:off x="1800" y="180"/>
                            <a:ext cx="9000" cy="1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1"/>
                              <a:gd name="T2" fmla="*/ 9000 w 90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1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4C07B" id="Group 6" o:spid="_x0000_s1026" style="position:absolute;margin-left:90pt;margin-top:8.5pt;width:450pt;height:1.7pt;z-index:251648512;mso-wrap-distance-left:0;mso-wrap-distance-right:0;mso-position-horizontal-relative:page" coordorigin="1800,170" coordsize="900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" o:allowincell="f">
                <v:shape id="Freeform 7" o:spid="_x0000_s1027" style="position:absolute;left:9360;top:198;width:1440;height:1;visibility:visible;mso-wrap-style:square;v-text-anchor:top" coordsize="14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" path="m,l1440,e" filled="f" strokeweight=".48pt">
                  <v:path arrowok="t" o:connecttype="custom" o:connectlocs="0,0;1440,0" o:connectangles="0,0"/>
                </v:shape>
                <v:shape id="Freeform 8" o:spid="_x0000_s1028" style="position:absolute;left:1800;top:180;width:9000;height:1;visibility:visible;mso-wrap-style:square;v-text-anchor:top" coordsize="90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" path="m,l9000,e" filled="f" strokeweight="1pt">
                  <v:path arrowok="t" o:connecttype="custom" o:connectlocs="0,0;9000,0" o:connectangles="0,0"/>
                </v:shape>
                <w10:wrap type="topAndBottom" anchorx="page"/>
              </v:group>
            </w:pict>
          </mc:Fallback>
        </mc:AlternateContent>
      </w:r>
    </w:p>
    <w:p w14:paraId="2E325B49" w14:textId="77777777" w:rsidR="0020530B" w:rsidRDefault="00C07973">
      <w:pPr>
        <w:pStyle w:val="ListParagraph"/>
        <w:numPr>
          <w:ilvl w:val="0"/>
          <w:numId w:val="2"/>
        </w:numPr>
        <w:tabs>
          <w:tab w:val="left" w:pos="820"/>
          <w:tab w:val="left" w:pos="9876"/>
        </w:tabs>
        <w:kinsoku w:val="0"/>
        <w:overflowPunct w:val="0"/>
        <w:spacing w:before="138" w:line="360" w:lineRule="auto"/>
        <w:ind w:right="1381"/>
      </w:pPr>
      <w:r>
        <w:t xml:space="preserve">In my assessment, my continuing education needs that relate to achieving the most effective communication for my clients who use assistive technology include the following: </w:t>
      </w:r>
      <w:r>
        <w:rPr>
          <w:u w:val="thick"/>
        </w:rPr>
        <w:tab/>
      </w:r>
    </w:p>
    <w:p w14:paraId="5CE4DE74" w14:textId="5856C32F" w:rsidR="0020530B" w:rsidRDefault="00AB4014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0256F0A6" wp14:editId="4821EB90">
                <wp:simplePos x="0" y="0"/>
                <wp:positionH relativeFrom="page">
                  <wp:posOffset>1143000</wp:posOffset>
                </wp:positionH>
                <wp:positionV relativeFrom="paragraph">
                  <wp:posOffset>158750</wp:posOffset>
                </wp:positionV>
                <wp:extent cx="5715000" cy="635"/>
                <wp:effectExtent l="0" t="0" r="0" b="0"/>
                <wp:wrapTopAndBottom/>
                <wp:docPr id="83890996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635"/>
                        </a:xfrm>
                        <a:custGeom>
                          <a:avLst/>
                          <a:gdLst>
                            <a:gd name="T0" fmla="*/ 0 w 9000"/>
                            <a:gd name="T1" fmla="*/ 0 h 1"/>
                            <a:gd name="T2" fmla="*/ 9000 w 9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54971" id="Freeform 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2.5pt,540pt,12.5pt" coordsize="9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" o:allowincell="f" filled="f" strokeweight="1pt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5336E74C" w14:textId="77777777" w:rsidR="0020530B" w:rsidRDefault="0020530B">
      <w:pPr>
        <w:pStyle w:val="BodyText"/>
        <w:kinsoku w:val="0"/>
        <w:overflowPunct w:val="0"/>
        <w:rPr>
          <w:sz w:val="20"/>
          <w:szCs w:val="20"/>
        </w:rPr>
      </w:pPr>
    </w:p>
    <w:p w14:paraId="408A84D1" w14:textId="77777777" w:rsidR="0020530B" w:rsidRDefault="00C07973">
      <w:pPr>
        <w:pStyle w:val="ListParagraph"/>
        <w:numPr>
          <w:ilvl w:val="0"/>
          <w:numId w:val="2"/>
        </w:numPr>
        <w:tabs>
          <w:tab w:val="left" w:pos="820"/>
          <w:tab w:val="left" w:pos="9816"/>
        </w:tabs>
        <w:kinsoku w:val="0"/>
        <w:overflowPunct w:val="0"/>
        <w:spacing w:before="90" w:line="360" w:lineRule="auto"/>
        <w:ind w:right="1441"/>
      </w:pPr>
      <w:r>
        <w:rPr>
          <w:b/>
          <w:bCs/>
          <w:u w:val="single"/>
        </w:rPr>
        <w:t>Circle</w:t>
      </w:r>
      <w:r>
        <w:rPr>
          <w:b/>
          <w:bCs/>
        </w:rPr>
        <w:t xml:space="preserve"> </w:t>
      </w:r>
      <w:r>
        <w:t>items if you are 1) a member of</w:t>
      </w:r>
      <w:r>
        <w:rPr>
          <w:spacing w:val="-10"/>
        </w:rPr>
        <w:t xml:space="preserve"> </w:t>
      </w:r>
      <w:r>
        <w:t>ASHA;</w:t>
      </w:r>
      <w:r>
        <w:rPr>
          <w:spacing w:val="70"/>
        </w:rPr>
        <w:t xml:space="preserve"> </w:t>
      </w:r>
      <w:r>
        <w:t>2) a</w:t>
      </w:r>
      <w:r>
        <w:rPr>
          <w:spacing w:val="19"/>
        </w:rPr>
        <w:t xml:space="preserve"> </w:t>
      </w:r>
      <w:r>
        <w:t>teacher;</w:t>
      </w:r>
      <w:r>
        <w:rPr>
          <w:spacing w:val="70"/>
        </w:rPr>
        <w:t xml:space="preserve"> </w:t>
      </w:r>
      <w:r>
        <w:t>3) an OT;</w:t>
      </w:r>
      <w:r>
        <w:rPr>
          <w:spacing w:val="70"/>
        </w:rPr>
        <w:t xml:space="preserve"> </w:t>
      </w:r>
      <w:r>
        <w:t>4) a PT;</w:t>
      </w:r>
      <w:r>
        <w:rPr>
          <w:spacing w:val="70"/>
        </w:rPr>
        <w:t xml:space="preserve"> </w:t>
      </w:r>
      <w:r>
        <w:t>5) a member of RESNA;</w:t>
      </w:r>
      <w:r>
        <w:rPr>
          <w:spacing w:val="40"/>
        </w:rPr>
        <w:t xml:space="preserve"> </w:t>
      </w:r>
      <w:r>
        <w:t>6) an ATP;</w:t>
      </w:r>
      <w:r>
        <w:rPr>
          <w:spacing w:val="40"/>
        </w:rPr>
        <w:t xml:space="preserve"> </w:t>
      </w:r>
      <w:r>
        <w:t>7) an ATS;</w:t>
      </w:r>
      <w:r>
        <w:rPr>
          <w:spacing w:val="40"/>
        </w:rPr>
        <w:t xml:space="preserve"> </w:t>
      </w:r>
      <w:r>
        <w:t>8) other:</w:t>
      </w:r>
      <w:r>
        <w:rPr>
          <w:spacing w:val="27"/>
        </w:rPr>
        <w:t xml:space="preserve"> </w:t>
      </w:r>
      <w:r>
        <w:rPr>
          <w:u w:val="thick"/>
        </w:rPr>
        <w:tab/>
      </w:r>
    </w:p>
    <w:p w14:paraId="1D160CBC" w14:textId="77777777" w:rsidR="0020530B" w:rsidRDefault="0020530B">
      <w:pPr>
        <w:pStyle w:val="ListParagraph"/>
        <w:numPr>
          <w:ilvl w:val="0"/>
          <w:numId w:val="2"/>
        </w:numPr>
        <w:tabs>
          <w:tab w:val="left" w:pos="820"/>
          <w:tab w:val="left" w:pos="9816"/>
        </w:tabs>
        <w:kinsoku w:val="0"/>
        <w:overflowPunct w:val="0"/>
        <w:spacing w:before="90" w:line="360" w:lineRule="auto"/>
        <w:ind w:right="1441"/>
        <w:sectPr w:rsidR="0020530B">
          <w:type w:val="continuous"/>
          <w:pgSz w:w="12240" w:h="15840"/>
          <w:pgMar w:top="800" w:right="0" w:bottom="280" w:left="980" w:header="720" w:footer="720" w:gutter="0"/>
          <w:cols w:space="720"/>
          <w:noEndnote/>
        </w:sectPr>
      </w:pPr>
    </w:p>
    <w:p w14:paraId="429FB0EC" w14:textId="77777777" w:rsidR="00380866" w:rsidRPr="00380866" w:rsidRDefault="00380866" w:rsidP="00380866">
      <w:pPr>
        <w:pStyle w:val="Heading1"/>
        <w:kinsoku w:val="0"/>
        <w:overflowPunct w:val="0"/>
        <w:rPr>
          <w:rFonts w:eastAsia="Times New Roman"/>
          <w:bCs w:val="0"/>
          <w:sz w:val="34"/>
          <w:szCs w:val="22"/>
        </w:rPr>
      </w:pPr>
      <w:r w:rsidRPr="00380866">
        <w:rPr>
          <w:rFonts w:eastAsia="Times New Roman"/>
          <w:bCs w:val="0"/>
          <w:sz w:val="34"/>
          <w:szCs w:val="22"/>
        </w:rPr>
        <w:lastRenderedPageBreak/>
        <w:t>Integrating Clinical Insight and Practical Tools in</w:t>
      </w:r>
    </w:p>
    <w:p w14:paraId="035331EB" w14:textId="77777777" w:rsidR="00380866" w:rsidRPr="00380866" w:rsidRDefault="00380866" w:rsidP="00380866">
      <w:pPr>
        <w:pStyle w:val="Heading1"/>
        <w:kinsoku w:val="0"/>
        <w:overflowPunct w:val="0"/>
        <w:rPr>
          <w:rFonts w:eastAsia="Times New Roman"/>
          <w:bCs w:val="0"/>
          <w:sz w:val="34"/>
          <w:szCs w:val="22"/>
        </w:rPr>
      </w:pPr>
      <w:r w:rsidRPr="00380866">
        <w:rPr>
          <w:rFonts w:eastAsia="Times New Roman"/>
          <w:bCs w:val="0"/>
          <w:sz w:val="34"/>
          <w:szCs w:val="22"/>
        </w:rPr>
        <w:t>School-Based Therapy</w:t>
      </w:r>
    </w:p>
    <w:p w14:paraId="27042C75" w14:textId="77777777" w:rsidR="00380866" w:rsidRDefault="00380866" w:rsidP="00380866">
      <w:pPr>
        <w:pStyle w:val="Heading1"/>
        <w:kinsoku w:val="0"/>
        <w:overflowPunct w:val="0"/>
        <w:rPr>
          <w:rFonts w:eastAsia="Times New Roman"/>
          <w:bCs w:val="0"/>
          <w:sz w:val="34"/>
          <w:szCs w:val="22"/>
        </w:rPr>
      </w:pPr>
      <w:r w:rsidRPr="00380866">
        <w:rPr>
          <w:rFonts w:eastAsia="Times New Roman"/>
          <w:bCs w:val="0"/>
          <w:sz w:val="34"/>
          <w:szCs w:val="22"/>
        </w:rPr>
        <w:t>March 17, 2025</w:t>
      </w:r>
    </w:p>
    <w:p w14:paraId="6D1949DB" w14:textId="2DF83B35" w:rsidR="0020530B" w:rsidRDefault="00C07973" w:rsidP="00380866">
      <w:pPr>
        <w:pStyle w:val="Heading1"/>
        <w:kinsoku w:val="0"/>
        <w:overflowPunct w:val="0"/>
        <w:rPr>
          <w:spacing w:val="-4"/>
        </w:rPr>
      </w:pPr>
      <w:r>
        <w:t>Learning</w:t>
      </w:r>
      <w:r>
        <w:rPr>
          <w:spacing w:val="-25"/>
        </w:rPr>
        <w:t xml:space="preserve"> </w:t>
      </w:r>
      <w:r>
        <w:t>Assessment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245F6101" w14:textId="77777777" w:rsidR="00AB4014" w:rsidRPr="00AB4014" w:rsidRDefault="00AB4014" w:rsidP="00AB4014"/>
    <w:p w14:paraId="7E33551C" w14:textId="77777777" w:rsidR="0020530B" w:rsidRDefault="00C07973">
      <w:pPr>
        <w:pStyle w:val="BodyText"/>
        <w:kinsoku w:val="0"/>
        <w:overflowPunct w:val="0"/>
        <w:ind w:left="78" w:right="895"/>
        <w:jc w:val="center"/>
        <w:rPr>
          <w:b/>
          <w:bCs/>
          <w:spacing w:val="-2"/>
          <w:sz w:val="36"/>
          <w:szCs w:val="36"/>
        </w:rPr>
      </w:pPr>
      <w:r>
        <w:rPr>
          <w:b/>
          <w:bCs/>
          <w:sz w:val="36"/>
          <w:szCs w:val="36"/>
        </w:rPr>
        <w:t>Participant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must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score</w:t>
      </w:r>
      <w:r>
        <w:rPr>
          <w:b/>
          <w:bCs/>
          <w:spacing w:val="-1"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an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80</w:t>
      </w:r>
      <w:proofErr w:type="gramEnd"/>
      <w:r>
        <w:rPr>
          <w:b/>
          <w:bCs/>
          <w:sz w:val="36"/>
          <w:szCs w:val="36"/>
        </w:rPr>
        <w:t>%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or</w:t>
      </w:r>
      <w:r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higher</w:t>
      </w:r>
      <w:r>
        <w:rPr>
          <w:b/>
          <w:bCs/>
          <w:spacing w:val="-8"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in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order</w:t>
      </w:r>
      <w:r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to</w:t>
      </w:r>
      <w:proofErr w:type="gramEnd"/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receive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CEUs.</w:t>
      </w:r>
    </w:p>
    <w:p w14:paraId="12550B6F" w14:textId="431AEF24" w:rsidR="0020530B" w:rsidRPr="00D90E8F" w:rsidRDefault="00C07973" w:rsidP="00D90E8F">
      <w:pPr>
        <w:pStyle w:val="BodyText"/>
        <w:kinsoku w:val="0"/>
        <w:overflowPunct w:val="0"/>
        <w:ind w:left="3160" w:hanging="640"/>
        <w:rPr>
          <w:b/>
          <w:bCs/>
          <w:spacing w:val="-2"/>
        </w:rPr>
      </w:pPr>
      <w:r w:rsidRPr="00C53587">
        <w:rPr>
          <w:b/>
          <w:bCs/>
          <w:highlight w:val="yellow"/>
        </w:rPr>
        <w:t>Please</w:t>
      </w:r>
      <w:r w:rsidRPr="00C53587">
        <w:rPr>
          <w:b/>
          <w:bCs/>
          <w:spacing w:val="-6"/>
          <w:highlight w:val="yellow"/>
        </w:rPr>
        <w:t xml:space="preserve"> </w:t>
      </w:r>
      <w:r w:rsidRPr="00C53587">
        <w:rPr>
          <w:b/>
          <w:bCs/>
          <w:highlight w:val="yellow"/>
        </w:rPr>
        <w:t>answer</w:t>
      </w:r>
      <w:r w:rsidRPr="00C53587">
        <w:rPr>
          <w:b/>
          <w:bCs/>
          <w:spacing w:val="-6"/>
          <w:highlight w:val="yellow"/>
        </w:rPr>
        <w:t xml:space="preserve"> </w:t>
      </w:r>
      <w:r w:rsidRPr="00C53587">
        <w:rPr>
          <w:b/>
          <w:bCs/>
          <w:highlight w:val="yellow"/>
        </w:rPr>
        <w:t>the</w:t>
      </w:r>
      <w:r w:rsidRPr="00C53587">
        <w:rPr>
          <w:b/>
          <w:bCs/>
          <w:spacing w:val="-6"/>
          <w:highlight w:val="yellow"/>
        </w:rPr>
        <w:t xml:space="preserve"> </w:t>
      </w:r>
      <w:r w:rsidRPr="00C53587">
        <w:rPr>
          <w:b/>
          <w:bCs/>
          <w:highlight w:val="yellow"/>
        </w:rPr>
        <w:t>following</w:t>
      </w:r>
      <w:r w:rsidRPr="00C53587">
        <w:rPr>
          <w:b/>
          <w:bCs/>
          <w:spacing w:val="-6"/>
          <w:highlight w:val="yellow"/>
        </w:rPr>
        <w:t xml:space="preserve"> </w:t>
      </w:r>
      <w:r w:rsidRPr="00C53587">
        <w:rPr>
          <w:b/>
          <w:bCs/>
          <w:spacing w:val="-2"/>
          <w:highlight w:val="yellow"/>
        </w:rPr>
        <w:t>questions</w:t>
      </w:r>
      <w:r w:rsidR="00D90E8F" w:rsidRPr="00C53587">
        <w:rPr>
          <w:b/>
          <w:bCs/>
          <w:spacing w:val="-2"/>
          <w:highlight w:val="yellow"/>
        </w:rPr>
        <w:t xml:space="preserve"> for all </w:t>
      </w:r>
      <w:r w:rsidR="0068533C" w:rsidRPr="00C53587">
        <w:rPr>
          <w:b/>
          <w:bCs/>
          <w:spacing w:val="-2"/>
          <w:highlight w:val="yellow"/>
        </w:rPr>
        <w:t>3</w:t>
      </w:r>
      <w:r w:rsidR="00D90E8F" w:rsidRPr="00C53587">
        <w:rPr>
          <w:b/>
          <w:bCs/>
          <w:spacing w:val="-2"/>
          <w:highlight w:val="yellow"/>
        </w:rPr>
        <w:t xml:space="preserve"> tests</w:t>
      </w:r>
      <w:r w:rsidRPr="00C53587">
        <w:rPr>
          <w:b/>
          <w:bCs/>
          <w:spacing w:val="-2"/>
          <w:highlight w:val="yellow"/>
        </w:rPr>
        <w:t>:</w:t>
      </w:r>
    </w:p>
    <w:p w14:paraId="1D1D72E4" w14:textId="77777777" w:rsidR="00707E9D" w:rsidRDefault="00707E9D" w:rsidP="00707E9D">
      <w:pPr>
        <w:pStyle w:val="ListParagraph"/>
        <w:kinsoku w:val="0"/>
        <w:overflowPunct w:val="0"/>
        <w:spacing w:line="265" w:lineRule="exact"/>
        <w:rPr>
          <w:sz w:val="28"/>
          <w:szCs w:val="28"/>
        </w:rPr>
      </w:pPr>
    </w:p>
    <w:p w14:paraId="61583489" w14:textId="1844D9B4" w:rsidR="00C53587" w:rsidRPr="00881E74" w:rsidRDefault="00C53587" w:rsidP="00380866">
      <w:pPr>
        <w:widowControl/>
        <w:rPr>
          <w:rFonts w:ascii="Arial" w:hAnsi="Arial" w:cs="Arial"/>
          <w:b/>
          <w:bCs/>
          <w:sz w:val="28"/>
          <w:szCs w:val="28"/>
        </w:rPr>
      </w:pPr>
      <w:r w:rsidRPr="00881E74">
        <w:rPr>
          <w:rFonts w:ascii="Arial" w:eastAsia="Times New Roman" w:hAnsi="Arial" w:cs="Arial"/>
          <w:b/>
          <w:bCs/>
          <w:sz w:val="28"/>
          <w:szCs w:val="28"/>
        </w:rPr>
        <w:t xml:space="preserve">Quiz 1: </w:t>
      </w:r>
      <w:r w:rsidR="00380866" w:rsidRPr="00881E74">
        <w:rPr>
          <w:rFonts w:ascii="Arial" w:hAnsi="Arial" w:cs="Arial"/>
          <w:b/>
          <w:bCs/>
          <w:sz w:val="28"/>
          <w:szCs w:val="28"/>
        </w:rPr>
        <w:t>Why understanding ADHD and</w:t>
      </w:r>
      <w:r w:rsidR="00380866" w:rsidRPr="00881E74">
        <w:rPr>
          <w:rFonts w:ascii="Arial" w:hAnsi="Arial" w:cs="Arial"/>
          <w:b/>
          <w:bCs/>
          <w:sz w:val="28"/>
          <w:szCs w:val="28"/>
        </w:rPr>
        <w:t xml:space="preserve"> </w:t>
      </w:r>
      <w:r w:rsidR="00380866" w:rsidRPr="00881E74">
        <w:rPr>
          <w:rFonts w:ascii="Arial" w:hAnsi="Arial" w:cs="Arial"/>
          <w:b/>
          <w:bCs/>
          <w:sz w:val="28"/>
          <w:szCs w:val="28"/>
        </w:rPr>
        <w:t>Executive Functioning Really Matters</w:t>
      </w:r>
    </w:p>
    <w:p w14:paraId="254BF45B" w14:textId="77777777" w:rsidR="00380866" w:rsidRPr="00380866" w:rsidRDefault="00380866" w:rsidP="00380866">
      <w:pPr>
        <w:widowControl/>
        <w:rPr>
          <w:rFonts w:ascii="Arial" w:eastAsia="Times New Roman" w:hAnsi="Arial" w:cs="Arial"/>
          <w:sz w:val="24"/>
          <w:szCs w:val="24"/>
        </w:rPr>
      </w:pPr>
    </w:p>
    <w:p w14:paraId="0100EB69" w14:textId="48C3C0F3" w:rsidR="0068533C" w:rsidRDefault="00380866" w:rsidP="00C53587">
      <w:pPr>
        <w:pStyle w:val="ListParagraph"/>
        <w:widowControl/>
        <w:numPr>
          <w:ilvl w:val="0"/>
          <w:numId w:val="7"/>
        </w:numPr>
        <w:ind w:left="360"/>
        <w:rPr>
          <w:rFonts w:ascii="Aptos" w:hAnsi="Aptos"/>
          <w:sz w:val="28"/>
          <w:szCs w:val="28"/>
        </w:rPr>
      </w:pPr>
      <w:r w:rsidRPr="00380866">
        <w:rPr>
          <w:rFonts w:ascii="Aptos" w:hAnsi="Aptos"/>
          <w:sz w:val="28"/>
          <w:szCs w:val="28"/>
        </w:rPr>
        <w:t>Which executive functioning skill is referred to as the mental workspace where temporary information is stored, retained, recalled and manipulated?</w:t>
      </w:r>
    </w:p>
    <w:p w14:paraId="53C6F39D" w14:textId="22A00055" w:rsidR="00380866" w:rsidRPr="00380866" w:rsidRDefault="00380866" w:rsidP="00380866">
      <w:pPr>
        <w:pStyle w:val="ListParagraph"/>
        <w:widowControl/>
        <w:numPr>
          <w:ilvl w:val="1"/>
          <w:numId w:val="7"/>
        </w:numPr>
        <w:rPr>
          <w:rFonts w:ascii="Aptos" w:hAnsi="Aptos"/>
          <w:sz w:val="28"/>
          <w:szCs w:val="28"/>
        </w:rPr>
      </w:pPr>
      <w:r w:rsidRPr="00380866">
        <w:rPr>
          <w:rFonts w:ascii="Aptos" w:hAnsi="Aptos"/>
          <w:sz w:val="28"/>
          <w:szCs w:val="28"/>
        </w:rPr>
        <w:t>Processing speed</w:t>
      </w:r>
    </w:p>
    <w:p w14:paraId="3186AFD3" w14:textId="601BC319" w:rsidR="00380866" w:rsidRDefault="00380866" w:rsidP="00380866">
      <w:pPr>
        <w:pStyle w:val="ListParagraph"/>
        <w:widowControl/>
        <w:numPr>
          <w:ilvl w:val="1"/>
          <w:numId w:val="7"/>
        </w:numPr>
        <w:rPr>
          <w:rFonts w:ascii="Aptos" w:hAnsi="Aptos"/>
          <w:sz w:val="28"/>
          <w:szCs w:val="28"/>
        </w:rPr>
      </w:pPr>
      <w:r w:rsidRPr="00380866">
        <w:rPr>
          <w:rFonts w:ascii="Aptos" w:hAnsi="Aptos"/>
          <w:sz w:val="28"/>
          <w:szCs w:val="28"/>
        </w:rPr>
        <w:t>Attention</w:t>
      </w:r>
    </w:p>
    <w:p w14:paraId="0AF6D4F5" w14:textId="34FD53BC" w:rsidR="00380866" w:rsidRDefault="00380866" w:rsidP="00380866">
      <w:pPr>
        <w:pStyle w:val="ListParagraph"/>
        <w:widowControl/>
        <w:numPr>
          <w:ilvl w:val="1"/>
          <w:numId w:val="7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Working Memory</w:t>
      </w:r>
    </w:p>
    <w:p w14:paraId="1EA2C289" w14:textId="79B2CA50" w:rsidR="00380866" w:rsidRPr="00C53587" w:rsidRDefault="00380866" w:rsidP="00380866">
      <w:pPr>
        <w:pStyle w:val="ListParagraph"/>
        <w:widowControl/>
        <w:numPr>
          <w:ilvl w:val="1"/>
          <w:numId w:val="7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Initiation/Activation</w:t>
      </w:r>
    </w:p>
    <w:p w14:paraId="210221D8" w14:textId="77777777" w:rsidR="0068533C" w:rsidRPr="00C53587" w:rsidRDefault="0068533C" w:rsidP="0068533C">
      <w:pPr>
        <w:pStyle w:val="ListParagraph"/>
        <w:widowControl/>
        <w:ind w:left="720" w:firstLine="0"/>
        <w:rPr>
          <w:rFonts w:ascii="Aptos" w:hAnsi="Aptos"/>
          <w:sz w:val="28"/>
          <w:szCs w:val="28"/>
        </w:rPr>
      </w:pPr>
    </w:p>
    <w:p w14:paraId="21FF3BBC" w14:textId="2ED6E6B3" w:rsidR="0068533C" w:rsidRPr="00380866" w:rsidRDefault="00380866" w:rsidP="00380866">
      <w:pPr>
        <w:pStyle w:val="ListParagraph"/>
        <w:widowControl/>
        <w:numPr>
          <w:ilvl w:val="0"/>
          <w:numId w:val="7"/>
        </w:numPr>
        <w:ind w:left="360"/>
        <w:rPr>
          <w:rFonts w:ascii="Aptos" w:hAnsi="Aptos"/>
          <w:sz w:val="28"/>
          <w:szCs w:val="28"/>
        </w:rPr>
      </w:pPr>
      <w:r w:rsidRPr="00380866">
        <w:rPr>
          <w:rFonts w:ascii="Aptos" w:hAnsi="Aptos"/>
          <w:sz w:val="28"/>
          <w:szCs w:val="28"/>
        </w:rPr>
        <w:t>According to the CDC what is the percentage of school aged children with ADHD?</w:t>
      </w:r>
      <w:r w:rsidR="0068533C" w:rsidRPr="00380866">
        <w:rPr>
          <w:rFonts w:ascii="Aptos" w:hAnsi="Aptos"/>
          <w:sz w:val="28"/>
          <w:szCs w:val="28"/>
        </w:rPr>
        <w:tab/>
      </w:r>
    </w:p>
    <w:p w14:paraId="6DD566D5" w14:textId="1BB39DDE" w:rsidR="00380866" w:rsidRDefault="00380866" w:rsidP="00380866">
      <w:pPr>
        <w:pStyle w:val="ListParagraph"/>
        <w:widowControl/>
        <w:numPr>
          <w:ilvl w:val="1"/>
          <w:numId w:val="7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9.8%</w:t>
      </w:r>
    </w:p>
    <w:p w14:paraId="4F74F868" w14:textId="4349872F" w:rsidR="00380866" w:rsidRDefault="00380866" w:rsidP="00380866">
      <w:pPr>
        <w:pStyle w:val="ListParagraph"/>
        <w:widowControl/>
        <w:numPr>
          <w:ilvl w:val="1"/>
          <w:numId w:val="7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5.5%</w:t>
      </w:r>
    </w:p>
    <w:p w14:paraId="39E469FC" w14:textId="28C4A7B2" w:rsidR="00380866" w:rsidRDefault="00380866" w:rsidP="00380866">
      <w:pPr>
        <w:pStyle w:val="ListParagraph"/>
        <w:widowControl/>
        <w:numPr>
          <w:ilvl w:val="1"/>
          <w:numId w:val="7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12%</w:t>
      </w:r>
    </w:p>
    <w:p w14:paraId="20EF7517" w14:textId="367F8796" w:rsidR="00380866" w:rsidRDefault="00380866" w:rsidP="00380866">
      <w:pPr>
        <w:pStyle w:val="ListParagraph"/>
        <w:widowControl/>
        <w:numPr>
          <w:ilvl w:val="1"/>
          <w:numId w:val="7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&lt;3%</w:t>
      </w:r>
    </w:p>
    <w:p w14:paraId="5FAEABFD" w14:textId="77777777" w:rsidR="00380866" w:rsidRPr="00380866" w:rsidRDefault="00380866" w:rsidP="00380866">
      <w:pPr>
        <w:pStyle w:val="ListParagraph"/>
        <w:widowControl/>
        <w:ind w:left="1440" w:firstLine="0"/>
        <w:rPr>
          <w:rFonts w:ascii="Aptos" w:hAnsi="Aptos"/>
          <w:sz w:val="28"/>
          <w:szCs w:val="28"/>
        </w:rPr>
      </w:pPr>
    </w:p>
    <w:p w14:paraId="185F9639" w14:textId="4B0BC5F3" w:rsidR="00380866" w:rsidRPr="00380866" w:rsidRDefault="0068533C" w:rsidP="00380866">
      <w:pPr>
        <w:widowControl/>
        <w:ind w:right="63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3</w:t>
      </w:r>
      <w:r w:rsidR="00380866">
        <w:t xml:space="preserve">) </w:t>
      </w:r>
      <w:r w:rsidR="00380866" w:rsidRPr="00380866">
        <w:rPr>
          <w:rFonts w:ascii="Aptos" w:hAnsi="Aptos"/>
          <w:sz w:val="28"/>
          <w:szCs w:val="28"/>
        </w:rPr>
        <w:t>Which part of the brain controls most of the executive function skills?</w:t>
      </w:r>
    </w:p>
    <w:p w14:paraId="646469ED" w14:textId="3EDA421F" w:rsidR="0068533C" w:rsidRDefault="00380866" w:rsidP="00380866">
      <w:pPr>
        <w:widowControl/>
        <w:ind w:left="720" w:right="630"/>
        <w:rPr>
          <w:rFonts w:ascii="Aptos" w:hAnsi="Aptos"/>
          <w:sz w:val="28"/>
          <w:szCs w:val="28"/>
        </w:rPr>
      </w:pPr>
      <w:r w:rsidRPr="00380866">
        <w:rPr>
          <w:rFonts w:ascii="Aptos" w:hAnsi="Aptos"/>
          <w:sz w:val="28"/>
          <w:szCs w:val="28"/>
        </w:rPr>
        <w:t>a.</w:t>
      </w:r>
      <w:r>
        <w:rPr>
          <w:rFonts w:ascii="Aptos" w:hAnsi="Aptos"/>
          <w:sz w:val="28"/>
          <w:szCs w:val="28"/>
        </w:rPr>
        <w:t xml:space="preserve"> </w:t>
      </w:r>
      <w:r w:rsidRPr="00380866">
        <w:rPr>
          <w:rFonts w:ascii="Aptos" w:hAnsi="Aptos"/>
          <w:sz w:val="28"/>
          <w:szCs w:val="28"/>
        </w:rPr>
        <w:t>Limbic lobe</w:t>
      </w:r>
    </w:p>
    <w:p w14:paraId="42DF31CF" w14:textId="06CA2717" w:rsidR="00380866" w:rsidRDefault="00380866" w:rsidP="00380866">
      <w:pPr>
        <w:widowControl/>
        <w:ind w:left="720" w:right="63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b. Prefrontal Cortex</w:t>
      </w:r>
    </w:p>
    <w:p w14:paraId="7FD58686" w14:textId="028C7097" w:rsidR="00380866" w:rsidRDefault="00380866" w:rsidP="00380866">
      <w:pPr>
        <w:widowControl/>
        <w:ind w:left="720" w:right="63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c. Occipital Lobe</w:t>
      </w:r>
    </w:p>
    <w:p w14:paraId="737DC381" w14:textId="58C91BCD" w:rsidR="00380866" w:rsidRDefault="00380866" w:rsidP="00380866">
      <w:pPr>
        <w:widowControl/>
        <w:ind w:left="720" w:right="63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d. Cerebellum</w:t>
      </w:r>
    </w:p>
    <w:p w14:paraId="492B40AB" w14:textId="77777777" w:rsidR="00380866" w:rsidRPr="0068533C" w:rsidRDefault="00380866" w:rsidP="00380866">
      <w:pPr>
        <w:widowControl/>
        <w:ind w:left="720" w:right="630"/>
        <w:rPr>
          <w:rFonts w:ascii="Aptos" w:hAnsi="Aptos"/>
          <w:sz w:val="28"/>
          <w:szCs w:val="28"/>
        </w:rPr>
      </w:pPr>
    </w:p>
    <w:p w14:paraId="64B1926F" w14:textId="40D1C8A9" w:rsidR="00C53587" w:rsidRPr="00C53587" w:rsidRDefault="0068533C" w:rsidP="00380866">
      <w:pPr>
        <w:widowControl/>
        <w:ind w:left="810" w:hanging="810"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>4) T/F</w:t>
      </w:r>
      <w:r w:rsidR="00881E74">
        <w:rPr>
          <w:rFonts w:ascii="Aptos" w:hAnsi="Aptos"/>
          <w:sz w:val="28"/>
          <w:szCs w:val="28"/>
        </w:rPr>
        <w:t>:</w:t>
      </w:r>
      <w:r w:rsidR="00380866">
        <w:rPr>
          <w:rFonts w:ascii="Aptos" w:hAnsi="Aptos"/>
          <w:sz w:val="28"/>
          <w:szCs w:val="28"/>
        </w:rPr>
        <w:t xml:space="preserve"> </w:t>
      </w:r>
      <w:r w:rsidR="00380866" w:rsidRPr="00380866">
        <w:rPr>
          <w:rFonts w:ascii="Aptos" w:hAnsi="Aptos"/>
          <w:sz w:val="28"/>
          <w:szCs w:val="28"/>
        </w:rPr>
        <w:t>People with ADHD are unable to hyperfocus even when highly interested.</w:t>
      </w:r>
      <w:r w:rsidR="00380866">
        <w:rPr>
          <w:rFonts w:ascii="Aptos" w:hAnsi="Aptos"/>
          <w:sz w:val="28"/>
          <w:szCs w:val="28"/>
        </w:rPr>
        <w:t xml:space="preserve">                                                                                             </w:t>
      </w:r>
      <w:r w:rsidR="00C53587" w:rsidRPr="00C53587">
        <w:rPr>
          <w:rFonts w:ascii="Aptos" w:hAnsi="Aptos"/>
          <w:sz w:val="28"/>
          <w:szCs w:val="28"/>
        </w:rPr>
        <w:t>_____True</w:t>
      </w:r>
      <w:r w:rsidR="00C53587" w:rsidRPr="00C53587">
        <w:rPr>
          <w:rFonts w:ascii="Aptos" w:hAnsi="Aptos"/>
          <w:sz w:val="28"/>
          <w:szCs w:val="28"/>
        </w:rPr>
        <w:tab/>
        <w:t xml:space="preserve">     _____False</w:t>
      </w:r>
    </w:p>
    <w:p w14:paraId="2B56298E" w14:textId="77777777" w:rsidR="0068533C" w:rsidRPr="0068533C" w:rsidRDefault="0068533C" w:rsidP="0068533C">
      <w:pPr>
        <w:widowControl/>
        <w:rPr>
          <w:rFonts w:ascii="Aptos" w:hAnsi="Aptos"/>
          <w:sz w:val="28"/>
          <w:szCs w:val="28"/>
        </w:rPr>
      </w:pPr>
    </w:p>
    <w:p w14:paraId="4B284D31" w14:textId="6F9CFBF9" w:rsidR="00D35748" w:rsidRDefault="0068533C" w:rsidP="00380866">
      <w:pPr>
        <w:widowControl/>
        <w:rPr>
          <w:rFonts w:ascii="Aptos" w:hAnsi="Aptos"/>
          <w:sz w:val="28"/>
          <w:szCs w:val="28"/>
        </w:rPr>
      </w:pPr>
      <w:r w:rsidRPr="0068533C">
        <w:rPr>
          <w:rFonts w:ascii="Aptos" w:hAnsi="Aptos"/>
          <w:sz w:val="28"/>
          <w:szCs w:val="28"/>
        </w:rPr>
        <w:t xml:space="preserve">5) </w:t>
      </w:r>
      <w:r w:rsidR="00380866">
        <w:rPr>
          <w:rFonts w:ascii="Aptos" w:hAnsi="Aptos"/>
          <w:sz w:val="28"/>
          <w:szCs w:val="28"/>
        </w:rPr>
        <w:t>T/F</w:t>
      </w:r>
      <w:r w:rsidR="00881E74">
        <w:rPr>
          <w:rFonts w:ascii="Aptos" w:hAnsi="Aptos"/>
          <w:sz w:val="28"/>
          <w:szCs w:val="28"/>
        </w:rPr>
        <w:t>:</w:t>
      </w:r>
      <w:r w:rsidR="00380866">
        <w:rPr>
          <w:rFonts w:ascii="Aptos" w:hAnsi="Aptos"/>
          <w:sz w:val="28"/>
          <w:szCs w:val="28"/>
        </w:rPr>
        <w:t xml:space="preserve"> </w:t>
      </w:r>
      <w:r w:rsidR="00380866" w:rsidRPr="00380866">
        <w:rPr>
          <w:rFonts w:ascii="Aptos" w:hAnsi="Aptos"/>
          <w:sz w:val="28"/>
          <w:szCs w:val="28"/>
        </w:rPr>
        <w:t>People</w:t>
      </w:r>
      <w:r w:rsidR="00380866">
        <w:rPr>
          <w:rFonts w:ascii="Aptos" w:hAnsi="Aptos"/>
          <w:sz w:val="28"/>
          <w:szCs w:val="28"/>
        </w:rPr>
        <w:t xml:space="preserve"> with ADHD</w:t>
      </w:r>
      <w:r w:rsidR="00380866" w:rsidRPr="00380866">
        <w:rPr>
          <w:rFonts w:ascii="Aptos" w:hAnsi="Aptos"/>
          <w:sz w:val="28"/>
          <w:szCs w:val="28"/>
        </w:rPr>
        <w:t xml:space="preserve"> may be as much as 30% delayed in developing their executive function skills.</w:t>
      </w:r>
      <w:r w:rsidR="00380866">
        <w:rPr>
          <w:rFonts w:ascii="Aptos" w:hAnsi="Aptos"/>
          <w:sz w:val="28"/>
          <w:szCs w:val="28"/>
        </w:rPr>
        <w:t xml:space="preserve">         _____</w:t>
      </w:r>
      <w:proofErr w:type="gramStart"/>
      <w:r w:rsidR="00380866">
        <w:rPr>
          <w:rFonts w:ascii="Aptos" w:hAnsi="Aptos"/>
          <w:sz w:val="28"/>
          <w:szCs w:val="28"/>
        </w:rPr>
        <w:t>True</w:t>
      </w:r>
      <w:r w:rsidR="00380866">
        <w:rPr>
          <w:rFonts w:ascii="Aptos" w:hAnsi="Aptos"/>
          <w:sz w:val="28"/>
          <w:szCs w:val="28"/>
        </w:rPr>
        <w:tab/>
      </w:r>
      <w:r w:rsidR="00380866">
        <w:rPr>
          <w:rFonts w:ascii="Aptos" w:hAnsi="Aptos"/>
          <w:sz w:val="28"/>
          <w:szCs w:val="28"/>
        </w:rPr>
        <w:tab/>
        <w:t>_</w:t>
      </w:r>
      <w:proofErr w:type="gramEnd"/>
      <w:r w:rsidR="00380866">
        <w:rPr>
          <w:rFonts w:ascii="Aptos" w:hAnsi="Aptos"/>
          <w:sz w:val="28"/>
          <w:szCs w:val="28"/>
        </w:rPr>
        <w:t>____False</w:t>
      </w:r>
    </w:p>
    <w:p w14:paraId="3F7E5B9C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61CB26EE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5048FE54" w14:textId="77777777" w:rsidR="00C53587" w:rsidRDefault="00C53587" w:rsidP="00D35748">
      <w:pPr>
        <w:widowControl/>
        <w:ind w:firstLine="720"/>
        <w:rPr>
          <w:rFonts w:ascii="Aptos" w:hAnsi="Aptos"/>
          <w:sz w:val="28"/>
          <w:szCs w:val="28"/>
        </w:rPr>
      </w:pPr>
    </w:p>
    <w:p w14:paraId="4525C39C" w14:textId="77777777" w:rsidR="00881E74" w:rsidRDefault="00881E74" w:rsidP="00380866">
      <w:pPr>
        <w:widowControl/>
        <w:ind w:left="720" w:right="360" w:hanging="720"/>
        <w:rPr>
          <w:rFonts w:ascii="Aptos" w:hAnsi="Aptos" w:cs="TimesNewRomanPS-BoldMT"/>
          <w:b/>
          <w:bCs/>
          <w:color w:val="000000"/>
          <w:sz w:val="36"/>
          <w:szCs w:val="36"/>
        </w:rPr>
      </w:pPr>
    </w:p>
    <w:p w14:paraId="76CB2DCF" w14:textId="77777777" w:rsidR="002A20A4" w:rsidRDefault="002A20A4" w:rsidP="00380866">
      <w:pPr>
        <w:widowControl/>
        <w:ind w:left="720" w:right="360" w:hanging="72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8EF310" w14:textId="77777777" w:rsidR="002A20A4" w:rsidRDefault="002A20A4" w:rsidP="00380866">
      <w:pPr>
        <w:widowControl/>
        <w:ind w:left="720" w:right="360" w:hanging="72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D96FFD" w14:textId="6BA95781" w:rsidR="00C53587" w:rsidRPr="00881E74" w:rsidRDefault="00C53587" w:rsidP="00380866">
      <w:pPr>
        <w:widowControl/>
        <w:ind w:left="720" w:right="360" w:hanging="720"/>
        <w:rPr>
          <w:rFonts w:ascii="Arial" w:hAnsi="Arial" w:cs="Arial"/>
          <w:b/>
          <w:bCs/>
          <w:color w:val="000000"/>
          <w:sz w:val="28"/>
          <w:szCs w:val="28"/>
        </w:rPr>
      </w:pPr>
      <w:r w:rsidRPr="00881E7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Quiz 2: </w:t>
      </w:r>
      <w:r w:rsidR="00380866" w:rsidRPr="00881E74">
        <w:rPr>
          <w:rFonts w:ascii="Arial" w:hAnsi="Arial" w:cs="Arial"/>
          <w:b/>
          <w:bCs/>
          <w:color w:val="000000"/>
          <w:sz w:val="28"/>
          <w:szCs w:val="28"/>
        </w:rPr>
        <w:t>Demystifying Medical Necessity: How to Complete</w:t>
      </w:r>
      <w:r w:rsidR="00881E7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80866" w:rsidRPr="00881E74">
        <w:rPr>
          <w:rFonts w:ascii="Arial" w:hAnsi="Arial" w:cs="Arial"/>
          <w:b/>
          <w:bCs/>
          <w:color w:val="000000"/>
          <w:sz w:val="28"/>
          <w:szCs w:val="28"/>
        </w:rPr>
        <w:t>Equipment Documentation for Insurance Approval</w:t>
      </w:r>
    </w:p>
    <w:p w14:paraId="1C76312C" w14:textId="77777777" w:rsidR="00C53587" w:rsidRPr="00881E74" w:rsidRDefault="00C53587" w:rsidP="00C53587">
      <w:pPr>
        <w:widowControl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FB52C64" w14:textId="215FB484" w:rsidR="00C53587" w:rsidRPr="00881E74" w:rsidRDefault="00881E74" w:rsidP="00881E74">
      <w:pPr>
        <w:pStyle w:val="ListParagraph"/>
        <w:widowControl/>
        <w:numPr>
          <w:ilvl w:val="0"/>
          <w:numId w:val="9"/>
        </w:numPr>
        <w:ind w:left="270" w:hanging="270"/>
        <w:rPr>
          <w:rFonts w:ascii="Aptos" w:hAnsi="Aptos" w:cs="ArialMT"/>
          <w:color w:val="000000"/>
          <w:sz w:val="28"/>
          <w:szCs w:val="28"/>
        </w:rPr>
      </w:pPr>
      <w:r w:rsidRPr="00881E74">
        <w:rPr>
          <w:rFonts w:ascii="Aptos" w:hAnsi="Aptos" w:cs="ArialMT"/>
          <w:color w:val="000000"/>
          <w:sz w:val="28"/>
          <w:szCs w:val="28"/>
        </w:rPr>
        <w:t>T/F</w:t>
      </w:r>
      <w:r>
        <w:rPr>
          <w:rFonts w:ascii="Aptos" w:hAnsi="Aptos" w:cs="ArialMT"/>
          <w:color w:val="000000"/>
          <w:sz w:val="28"/>
          <w:szCs w:val="28"/>
        </w:rPr>
        <w:t>:</w:t>
      </w:r>
      <w:r w:rsidRPr="00881E74">
        <w:rPr>
          <w:rFonts w:ascii="Aptos" w:hAnsi="Aptos" w:cs="ArialMT"/>
          <w:color w:val="000000"/>
          <w:sz w:val="28"/>
          <w:szCs w:val="28"/>
        </w:rPr>
        <w:t xml:space="preserve"> </w:t>
      </w:r>
      <w:r w:rsidRPr="00881E74">
        <w:rPr>
          <w:rFonts w:ascii="Aptos" w:hAnsi="Aptos" w:cs="ArialMT"/>
          <w:color w:val="000000"/>
          <w:sz w:val="28"/>
          <w:szCs w:val="28"/>
        </w:rPr>
        <w:t>Documentation by a PT or OT is required to submit a claim for equipment to</w:t>
      </w:r>
      <w:r w:rsidRPr="00881E74">
        <w:rPr>
          <w:rFonts w:ascii="Aptos" w:hAnsi="Aptos" w:cs="ArialMT"/>
          <w:color w:val="000000"/>
          <w:sz w:val="28"/>
          <w:szCs w:val="28"/>
        </w:rPr>
        <w:t xml:space="preserve"> </w:t>
      </w:r>
    </w:p>
    <w:p w14:paraId="68EAE50B" w14:textId="314AEEF1" w:rsidR="00881E74" w:rsidRPr="00881E74" w:rsidRDefault="00881E74" w:rsidP="00881E74">
      <w:pPr>
        <w:pStyle w:val="ListParagraph"/>
        <w:widowControl/>
        <w:ind w:left="720" w:firstLine="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>insurance.    ____</w:t>
      </w:r>
      <w:proofErr w:type="gramStart"/>
      <w:r>
        <w:rPr>
          <w:rFonts w:ascii="Aptos" w:hAnsi="Aptos" w:cs="ArialMT"/>
          <w:color w:val="000000"/>
          <w:sz w:val="28"/>
          <w:szCs w:val="28"/>
        </w:rPr>
        <w:t xml:space="preserve">True </w:t>
      </w:r>
      <w:r>
        <w:rPr>
          <w:rFonts w:ascii="Aptos" w:hAnsi="Aptos" w:cs="ArialMT"/>
          <w:color w:val="000000"/>
          <w:sz w:val="28"/>
          <w:szCs w:val="28"/>
        </w:rPr>
        <w:tab/>
        <w:t>__</w:t>
      </w:r>
      <w:proofErr w:type="gramEnd"/>
      <w:r>
        <w:rPr>
          <w:rFonts w:ascii="Aptos" w:hAnsi="Aptos" w:cs="ArialMT"/>
          <w:color w:val="000000"/>
          <w:sz w:val="28"/>
          <w:szCs w:val="28"/>
        </w:rPr>
        <w:t>___False</w:t>
      </w:r>
    </w:p>
    <w:p w14:paraId="7521AD24" w14:textId="77777777" w:rsidR="00C53587" w:rsidRP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467A4FF6" w14:textId="77777777" w:rsidR="00881E74" w:rsidRDefault="00C53587" w:rsidP="00881E74">
      <w:pPr>
        <w:widowControl/>
        <w:tabs>
          <w:tab w:val="left" w:pos="11250"/>
        </w:tabs>
        <w:ind w:left="630" w:right="360" w:hanging="630"/>
        <w:rPr>
          <w:rFonts w:ascii="Aptos" w:hAnsi="Aptos" w:cs="ArialMT"/>
          <w:color w:val="000000"/>
          <w:sz w:val="28"/>
          <w:szCs w:val="28"/>
        </w:rPr>
      </w:pPr>
      <w:r w:rsidRPr="00C53587">
        <w:rPr>
          <w:rFonts w:ascii="Aptos" w:hAnsi="Aptos" w:cs="ArialMT"/>
          <w:color w:val="000000"/>
          <w:sz w:val="28"/>
          <w:szCs w:val="28"/>
        </w:rPr>
        <w:t>2. T</w:t>
      </w:r>
      <w:r w:rsidR="00881E74">
        <w:rPr>
          <w:rFonts w:ascii="Aptos" w:hAnsi="Aptos" w:cs="ArialMT"/>
          <w:color w:val="000000"/>
          <w:sz w:val="28"/>
          <w:szCs w:val="28"/>
        </w:rPr>
        <w:t>/F</w:t>
      </w:r>
      <w:r w:rsidRPr="00C53587">
        <w:rPr>
          <w:rFonts w:ascii="Aptos" w:hAnsi="Aptos" w:cs="ArialMT"/>
          <w:color w:val="000000"/>
          <w:sz w:val="28"/>
          <w:szCs w:val="28"/>
        </w:rPr>
        <w:t xml:space="preserve">: </w:t>
      </w:r>
      <w:r w:rsidR="00881E74" w:rsidRPr="00881E74">
        <w:rPr>
          <w:rFonts w:ascii="Aptos" w:hAnsi="Aptos" w:cs="ArialMT"/>
          <w:color w:val="000000"/>
          <w:sz w:val="28"/>
          <w:szCs w:val="28"/>
        </w:rPr>
        <w:t xml:space="preserve">A doctor is required to sign off on all requests for equipment </w:t>
      </w:r>
      <w:proofErr w:type="gramStart"/>
      <w:r w:rsidR="00881E74" w:rsidRPr="00881E74">
        <w:rPr>
          <w:rFonts w:ascii="Aptos" w:hAnsi="Aptos" w:cs="ArialMT"/>
          <w:color w:val="000000"/>
          <w:sz w:val="28"/>
          <w:szCs w:val="28"/>
        </w:rPr>
        <w:t>in order for</w:t>
      </w:r>
      <w:proofErr w:type="gramEnd"/>
      <w:r w:rsidR="00881E74">
        <w:rPr>
          <w:rFonts w:ascii="Aptos" w:hAnsi="Aptos" w:cs="ArialMT"/>
          <w:color w:val="000000"/>
          <w:sz w:val="28"/>
          <w:szCs w:val="28"/>
        </w:rPr>
        <w:t xml:space="preserve"> insurance to </w:t>
      </w:r>
      <w:proofErr w:type="gramStart"/>
      <w:r w:rsidR="00881E74">
        <w:rPr>
          <w:rFonts w:ascii="Aptos" w:hAnsi="Aptos" w:cs="ArialMT"/>
          <w:color w:val="000000"/>
          <w:sz w:val="28"/>
          <w:szCs w:val="28"/>
        </w:rPr>
        <w:t>reimburse</w:t>
      </w:r>
      <w:proofErr w:type="gramEnd"/>
      <w:r w:rsidR="00881E74">
        <w:rPr>
          <w:rFonts w:ascii="Aptos" w:hAnsi="Aptos" w:cs="ArialMT"/>
          <w:color w:val="000000"/>
          <w:sz w:val="28"/>
          <w:szCs w:val="28"/>
        </w:rPr>
        <w:t>.        ____</w:t>
      </w:r>
      <w:proofErr w:type="gramStart"/>
      <w:r w:rsidR="00881E74">
        <w:rPr>
          <w:rFonts w:ascii="Aptos" w:hAnsi="Aptos" w:cs="ArialMT"/>
          <w:color w:val="000000"/>
          <w:sz w:val="28"/>
          <w:szCs w:val="28"/>
        </w:rPr>
        <w:t>True       __</w:t>
      </w:r>
      <w:proofErr w:type="gramEnd"/>
      <w:r w:rsidR="00881E74">
        <w:rPr>
          <w:rFonts w:ascii="Aptos" w:hAnsi="Aptos" w:cs="ArialMT"/>
          <w:color w:val="000000"/>
          <w:sz w:val="28"/>
          <w:szCs w:val="28"/>
        </w:rPr>
        <w:t>___False</w:t>
      </w:r>
    </w:p>
    <w:p w14:paraId="7BE6BAD7" w14:textId="798A3759" w:rsidR="00C53587" w:rsidRPr="00C53587" w:rsidRDefault="00881E74" w:rsidP="00881E74">
      <w:pPr>
        <w:widowControl/>
        <w:tabs>
          <w:tab w:val="left" w:pos="11250"/>
        </w:tabs>
        <w:ind w:left="630" w:right="360" w:hanging="63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ab/>
      </w:r>
    </w:p>
    <w:p w14:paraId="764B65E7" w14:textId="4C90554C" w:rsidR="00C53587" w:rsidRPr="00881E74" w:rsidRDefault="00881E74" w:rsidP="00881E74">
      <w:pPr>
        <w:pStyle w:val="ListParagraph"/>
        <w:widowControl/>
        <w:numPr>
          <w:ilvl w:val="0"/>
          <w:numId w:val="10"/>
        </w:numPr>
        <w:ind w:left="360"/>
        <w:rPr>
          <w:rFonts w:ascii="Aptos" w:hAnsi="Aptos" w:cs="ArialMT"/>
          <w:color w:val="000000"/>
          <w:sz w:val="28"/>
          <w:szCs w:val="28"/>
        </w:rPr>
      </w:pPr>
      <w:r w:rsidRPr="00881E74">
        <w:rPr>
          <w:rFonts w:ascii="Aptos" w:hAnsi="Aptos" w:cs="ArialMT"/>
          <w:color w:val="000000"/>
          <w:sz w:val="28"/>
          <w:szCs w:val="28"/>
        </w:rPr>
        <w:t xml:space="preserve">T/F: </w:t>
      </w:r>
      <w:r w:rsidRPr="00881E74">
        <w:rPr>
          <w:rFonts w:ascii="Aptos" w:hAnsi="Aptos" w:cs="ArialMT"/>
          <w:color w:val="000000"/>
          <w:sz w:val="28"/>
          <w:szCs w:val="28"/>
        </w:rPr>
        <w:t>A client's physical profile must match the requested items on the equipment</w:t>
      </w:r>
    </w:p>
    <w:p w14:paraId="2E81D571" w14:textId="12F90D33" w:rsidR="00881E74" w:rsidRDefault="00881E74" w:rsidP="00881E74">
      <w:pPr>
        <w:pStyle w:val="ListParagraph"/>
        <w:widowControl/>
        <w:ind w:left="270" w:firstLine="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 xml:space="preserve">         ordered.     _____True</w:t>
      </w:r>
      <w:r>
        <w:rPr>
          <w:rFonts w:ascii="Aptos" w:hAnsi="Aptos" w:cs="ArialMT"/>
          <w:color w:val="000000"/>
          <w:sz w:val="28"/>
          <w:szCs w:val="28"/>
        </w:rPr>
        <w:tab/>
        <w:t>______False</w:t>
      </w:r>
    </w:p>
    <w:p w14:paraId="39230AC8" w14:textId="77777777" w:rsidR="00881E74" w:rsidRPr="00881E74" w:rsidRDefault="00881E74" w:rsidP="00881E74">
      <w:pPr>
        <w:pStyle w:val="ListParagraph"/>
        <w:widowControl/>
        <w:ind w:left="270" w:firstLine="0"/>
        <w:rPr>
          <w:rFonts w:ascii="Aptos" w:hAnsi="Aptos" w:cs="ArialMT"/>
          <w:color w:val="000000"/>
          <w:sz w:val="28"/>
          <w:szCs w:val="28"/>
        </w:rPr>
      </w:pPr>
    </w:p>
    <w:p w14:paraId="4652D497" w14:textId="209BD4E3" w:rsidR="00C53587" w:rsidRDefault="00881E74" w:rsidP="00881E74">
      <w:pPr>
        <w:pStyle w:val="ListParagraph"/>
        <w:widowControl/>
        <w:numPr>
          <w:ilvl w:val="0"/>
          <w:numId w:val="10"/>
        </w:numPr>
        <w:ind w:left="360"/>
        <w:rPr>
          <w:rFonts w:ascii="Aptos" w:hAnsi="Aptos" w:cs="ArialMT"/>
          <w:color w:val="000000"/>
          <w:sz w:val="28"/>
          <w:szCs w:val="28"/>
        </w:rPr>
      </w:pPr>
      <w:r w:rsidRPr="00881E74">
        <w:rPr>
          <w:rFonts w:ascii="Aptos" w:hAnsi="Aptos" w:cs="ArialMT"/>
          <w:color w:val="000000"/>
          <w:sz w:val="28"/>
          <w:szCs w:val="28"/>
        </w:rPr>
        <w:t xml:space="preserve">T/F: </w:t>
      </w:r>
      <w:r w:rsidRPr="00881E74">
        <w:rPr>
          <w:rFonts w:ascii="Aptos" w:hAnsi="Aptos" w:cs="ArialMT"/>
          <w:color w:val="000000"/>
          <w:sz w:val="28"/>
          <w:szCs w:val="28"/>
        </w:rPr>
        <w:t>A client must be seen by the signing physician within 6 months of the</w:t>
      </w:r>
    </w:p>
    <w:p w14:paraId="7C2306BA" w14:textId="5505AB11" w:rsidR="00881E74" w:rsidRPr="00881E74" w:rsidRDefault="00881E74" w:rsidP="00881E74">
      <w:pPr>
        <w:pStyle w:val="ListParagraph"/>
        <w:widowControl/>
        <w:ind w:left="360" w:firstLine="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 xml:space="preserve">         evaluation date.         ______True</w:t>
      </w:r>
      <w:r>
        <w:rPr>
          <w:rFonts w:ascii="Aptos" w:hAnsi="Aptos" w:cs="ArialMT"/>
          <w:color w:val="000000"/>
          <w:sz w:val="28"/>
          <w:szCs w:val="28"/>
        </w:rPr>
        <w:tab/>
        <w:t>_____False</w:t>
      </w:r>
    </w:p>
    <w:p w14:paraId="3112282B" w14:textId="77777777" w:rsidR="00881E74" w:rsidRPr="00881E74" w:rsidRDefault="00881E74" w:rsidP="00881E74">
      <w:pPr>
        <w:pStyle w:val="ListParagraph"/>
        <w:widowControl/>
        <w:ind w:left="720" w:firstLine="0"/>
        <w:rPr>
          <w:rFonts w:ascii="Aptos" w:hAnsi="Aptos" w:cs="ArialMT"/>
          <w:color w:val="000000"/>
          <w:sz w:val="28"/>
          <w:szCs w:val="28"/>
        </w:rPr>
      </w:pPr>
    </w:p>
    <w:p w14:paraId="6CB55A9F" w14:textId="0AACDDB6" w:rsidR="00C53587" w:rsidRPr="00881E74" w:rsidRDefault="00881E74" w:rsidP="00881E74">
      <w:pPr>
        <w:pStyle w:val="ListParagraph"/>
        <w:widowControl/>
        <w:numPr>
          <w:ilvl w:val="0"/>
          <w:numId w:val="10"/>
        </w:numPr>
        <w:ind w:left="360"/>
        <w:rPr>
          <w:rFonts w:ascii="Aptos" w:hAnsi="Aptos" w:cs="ArialMT"/>
          <w:color w:val="000000"/>
          <w:sz w:val="28"/>
          <w:szCs w:val="28"/>
        </w:rPr>
      </w:pPr>
      <w:r w:rsidRPr="00881E74">
        <w:rPr>
          <w:rFonts w:ascii="Aptos" w:hAnsi="Aptos" w:cs="ArialMT"/>
          <w:color w:val="000000"/>
          <w:sz w:val="28"/>
          <w:szCs w:val="28"/>
        </w:rPr>
        <w:t xml:space="preserve">T/F: </w:t>
      </w:r>
      <w:r w:rsidRPr="00881E74">
        <w:rPr>
          <w:rFonts w:ascii="Aptos" w:hAnsi="Aptos" w:cs="ArialMT"/>
          <w:color w:val="000000"/>
          <w:sz w:val="28"/>
          <w:szCs w:val="28"/>
        </w:rPr>
        <w:t>A client must still have the same active insurance at the time of delivery.</w:t>
      </w:r>
    </w:p>
    <w:p w14:paraId="615B67E0" w14:textId="082C6AA0" w:rsidR="00881E74" w:rsidRPr="00881E74" w:rsidRDefault="00881E74" w:rsidP="00881E74">
      <w:pPr>
        <w:pStyle w:val="ListParagraph"/>
        <w:widowControl/>
        <w:ind w:left="720" w:firstLine="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>____True</w:t>
      </w:r>
      <w:r>
        <w:rPr>
          <w:rFonts w:ascii="Aptos" w:hAnsi="Aptos" w:cs="ArialMT"/>
          <w:color w:val="000000"/>
          <w:sz w:val="28"/>
          <w:szCs w:val="28"/>
        </w:rPr>
        <w:tab/>
        <w:t>______False</w:t>
      </w:r>
    </w:p>
    <w:p w14:paraId="029E0A0F" w14:textId="77777777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71407ED1" w14:textId="77777777" w:rsidR="00C53587" w:rsidRDefault="00C53587" w:rsidP="00C53587">
      <w:pPr>
        <w:widowControl/>
        <w:ind w:firstLine="720"/>
        <w:rPr>
          <w:rFonts w:ascii="Aptos" w:hAnsi="Aptos" w:cs="ArialMT"/>
          <w:color w:val="000000"/>
          <w:sz w:val="28"/>
          <w:szCs w:val="28"/>
        </w:rPr>
      </w:pPr>
    </w:p>
    <w:p w14:paraId="49D2CCCE" w14:textId="77777777" w:rsidR="00881E74" w:rsidRDefault="00C53587" w:rsidP="00881E74">
      <w:pPr>
        <w:widowControl/>
        <w:ind w:firstLine="720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  <w:r>
        <w:rPr>
          <w:rFonts w:ascii="Aptos" w:hAnsi="Aptos" w:cs="ArialMT"/>
          <w:color w:val="000000"/>
          <w:sz w:val="28"/>
          <w:szCs w:val="28"/>
        </w:rPr>
        <w:tab/>
      </w:r>
    </w:p>
    <w:p w14:paraId="50849AEC" w14:textId="134B4640" w:rsidR="00C53587" w:rsidRPr="00881E74" w:rsidRDefault="00C53587" w:rsidP="00881E74">
      <w:pPr>
        <w:widowControl/>
        <w:rPr>
          <w:rFonts w:ascii="Arial" w:hAnsi="Arial" w:cs="Arial"/>
          <w:b/>
          <w:bCs/>
          <w:sz w:val="28"/>
          <w:szCs w:val="28"/>
        </w:rPr>
      </w:pPr>
      <w:r w:rsidRPr="00881E74">
        <w:rPr>
          <w:rFonts w:ascii="Arial" w:hAnsi="Arial" w:cs="Arial"/>
          <w:b/>
          <w:bCs/>
          <w:color w:val="000000"/>
          <w:sz w:val="28"/>
          <w:szCs w:val="28"/>
        </w:rPr>
        <w:t xml:space="preserve">Quiz 3: </w:t>
      </w:r>
      <w:r w:rsidR="00881E74" w:rsidRPr="00881E74">
        <w:rPr>
          <w:rFonts w:ascii="Arial" w:hAnsi="Arial" w:cs="Arial"/>
          <w:b/>
          <w:bCs/>
          <w:color w:val="000000"/>
          <w:sz w:val="28"/>
          <w:szCs w:val="28"/>
        </w:rPr>
        <w:t xml:space="preserve">Tech Tools for Therapists: Navigating Google Workspace and </w:t>
      </w:r>
      <w:proofErr w:type="spellStart"/>
      <w:r w:rsidR="00881E74" w:rsidRPr="00881E74">
        <w:rPr>
          <w:rFonts w:ascii="Arial" w:hAnsi="Arial" w:cs="Arial"/>
          <w:b/>
          <w:bCs/>
          <w:color w:val="000000"/>
          <w:sz w:val="28"/>
          <w:szCs w:val="28"/>
        </w:rPr>
        <w:t>Etrieve</w:t>
      </w:r>
      <w:proofErr w:type="spellEnd"/>
      <w:r w:rsidR="00881E74" w:rsidRPr="00881E74">
        <w:rPr>
          <w:rFonts w:ascii="Arial" w:hAnsi="Arial" w:cs="Arial"/>
          <w:b/>
          <w:bCs/>
          <w:color w:val="000000"/>
          <w:sz w:val="28"/>
          <w:szCs w:val="28"/>
        </w:rPr>
        <w:t xml:space="preserve"> for Efficient Documentation</w:t>
      </w:r>
    </w:p>
    <w:p w14:paraId="6D5CD5A8" w14:textId="77777777" w:rsidR="00C53587" w:rsidRPr="00C53587" w:rsidRDefault="00C53587" w:rsidP="00C53587">
      <w:pPr>
        <w:widowControl/>
        <w:rPr>
          <w:rFonts w:ascii="Aptos" w:hAnsi="Aptos" w:cs="Arial-BoldMT"/>
          <w:b/>
          <w:bCs/>
          <w:color w:val="000000"/>
          <w:sz w:val="36"/>
          <w:szCs w:val="36"/>
        </w:rPr>
      </w:pPr>
    </w:p>
    <w:p w14:paraId="60797919" w14:textId="2C3B6340" w:rsidR="002A3C42" w:rsidRDefault="00881E74" w:rsidP="00881E74">
      <w:pPr>
        <w:pStyle w:val="ListParagraph"/>
        <w:widowControl/>
        <w:numPr>
          <w:ilvl w:val="0"/>
          <w:numId w:val="8"/>
        </w:numPr>
        <w:ind w:left="360" w:right="630" w:hanging="36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>T/F</w:t>
      </w:r>
      <w:r w:rsidR="00C53587" w:rsidRPr="00881E74">
        <w:rPr>
          <w:rFonts w:ascii="Aptos" w:hAnsi="Aptos" w:cs="ArialMT"/>
          <w:color w:val="000000"/>
          <w:sz w:val="28"/>
          <w:szCs w:val="28"/>
        </w:rPr>
        <w:t xml:space="preserve">: </w:t>
      </w:r>
      <w:r>
        <w:rPr>
          <w:rFonts w:ascii="Aptos" w:hAnsi="Aptos" w:cs="ArialMT"/>
          <w:color w:val="000000"/>
          <w:sz w:val="28"/>
          <w:szCs w:val="28"/>
        </w:rPr>
        <w:t>W</w:t>
      </w:r>
      <w:r w:rsidRPr="00881E74">
        <w:rPr>
          <w:rFonts w:ascii="Aptos" w:hAnsi="Aptos" w:cs="ArialMT"/>
          <w:color w:val="000000"/>
          <w:sz w:val="28"/>
          <w:szCs w:val="28"/>
        </w:rPr>
        <w:t>hen using my Gmail account, it is NOT possible to do a "schedule send"</w:t>
      </w:r>
    </w:p>
    <w:p w14:paraId="322BC047" w14:textId="03C02836" w:rsidR="00881E74" w:rsidRDefault="00881E74" w:rsidP="00881E74">
      <w:pPr>
        <w:pStyle w:val="ListParagraph"/>
        <w:widowControl/>
        <w:ind w:left="360" w:right="630" w:firstLine="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hAnsi="Aptos" w:cs="ArialMT"/>
          <w:color w:val="000000"/>
          <w:sz w:val="28"/>
          <w:szCs w:val="28"/>
        </w:rPr>
        <w:t xml:space="preserve">           email teacher to a teacher.   ______</w:t>
      </w:r>
      <w:proofErr w:type="gramStart"/>
      <w:r>
        <w:rPr>
          <w:rFonts w:ascii="Aptos" w:hAnsi="Aptos" w:cs="ArialMT"/>
          <w:color w:val="000000"/>
          <w:sz w:val="28"/>
          <w:szCs w:val="28"/>
        </w:rPr>
        <w:t xml:space="preserve">True </w:t>
      </w:r>
      <w:r>
        <w:rPr>
          <w:rFonts w:ascii="Aptos" w:hAnsi="Aptos" w:cs="ArialMT"/>
          <w:color w:val="000000"/>
          <w:sz w:val="28"/>
          <w:szCs w:val="28"/>
        </w:rPr>
        <w:tab/>
        <w:t>_</w:t>
      </w:r>
      <w:proofErr w:type="gramEnd"/>
      <w:r>
        <w:rPr>
          <w:rFonts w:ascii="Aptos" w:hAnsi="Aptos" w:cs="ArialMT"/>
          <w:color w:val="000000"/>
          <w:sz w:val="28"/>
          <w:szCs w:val="28"/>
        </w:rPr>
        <w:t>____False</w:t>
      </w:r>
    </w:p>
    <w:p w14:paraId="5D5586C3" w14:textId="77777777" w:rsidR="00881E74" w:rsidRPr="00881E74" w:rsidRDefault="00881E74" w:rsidP="00881E74">
      <w:pPr>
        <w:pStyle w:val="ListParagraph"/>
        <w:widowControl/>
        <w:ind w:left="360" w:right="630" w:firstLine="0"/>
        <w:rPr>
          <w:rFonts w:ascii="Aptos" w:hAnsi="Aptos" w:cs="ArialMT"/>
          <w:color w:val="000000"/>
          <w:sz w:val="28"/>
          <w:szCs w:val="28"/>
        </w:rPr>
      </w:pPr>
    </w:p>
    <w:p w14:paraId="0F07AAED" w14:textId="77777777" w:rsidR="00881E74" w:rsidRPr="00881E74" w:rsidRDefault="00C53587" w:rsidP="002A3C42">
      <w:pPr>
        <w:pStyle w:val="ListParagraph"/>
        <w:widowControl/>
        <w:numPr>
          <w:ilvl w:val="0"/>
          <w:numId w:val="8"/>
        </w:numPr>
        <w:ind w:left="360" w:hanging="360"/>
        <w:rPr>
          <w:rFonts w:ascii="Aptos" w:hAnsi="Aptos" w:cs="ArialMT"/>
          <w:color w:val="000000"/>
          <w:sz w:val="28"/>
          <w:szCs w:val="28"/>
        </w:rPr>
      </w:pPr>
      <w:r w:rsidRPr="002A3C42">
        <w:rPr>
          <w:rFonts w:ascii="Aptos" w:hAnsi="Aptos" w:cs="ArialMT"/>
          <w:color w:val="000000"/>
          <w:sz w:val="28"/>
          <w:szCs w:val="28"/>
        </w:rPr>
        <w:t>T</w:t>
      </w:r>
      <w:r w:rsidR="00881E74">
        <w:rPr>
          <w:rFonts w:ascii="Aptos" w:hAnsi="Aptos" w:cs="ArialMT"/>
          <w:color w:val="000000"/>
          <w:sz w:val="28"/>
          <w:szCs w:val="28"/>
        </w:rPr>
        <w:t>/F</w:t>
      </w:r>
      <w:r w:rsidRPr="002A3C42">
        <w:rPr>
          <w:rFonts w:ascii="Aptos" w:hAnsi="Aptos" w:cs="ArialMT"/>
          <w:color w:val="000000"/>
          <w:sz w:val="28"/>
          <w:szCs w:val="28"/>
        </w:rPr>
        <w:t xml:space="preserve">: </w:t>
      </w:r>
      <w:r w:rsidR="00881E74" w:rsidRPr="00881E74">
        <w:rPr>
          <w:rFonts w:ascii="Aptos" w:hAnsi="Aptos" w:cs="ArialMT"/>
          <w:color w:val="000000"/>
          <w:sz w:val="28"/>
          <w:szCs w:val="28"/>
        </w:rPr>
        <w:t xml:space="preserve">I want to have quick and easy access to the OT/PT Referral Instruction PDF for </w:t>
      </w:r>
    </w:p>
    <w:p w14:paraId="33C824E3" w14:textId="356A1989" w:rsidR="00C53587" w:rsidRPr="002A3C42" w:rsidRDefault="00881E74" w:rsidP="00881E74">
      <w:pPr>
        <w:pStyle w:val="ListParagraph"/>
        <w:widowControl/>
        <w:ind w:left="360" w:firstLine="0"/>
        <w:rPr>
          <w:rFonts w:ascii="Aptos" w:hAnsi="Aptos" w:cs="ArialMT"/>
          <w:color w:val="000000"/>
          <w:sz w:val="28"/>
          <w:szCs w:val="28"/>
        </w:rPr>
      </w:pPr>
      <w:r>
        <w:rPr>
          <w:rFonts w:ascii="Aptos" w:eastAsia="Aptos" w:hAnsi="Aptos" w:cs="Aptos"/>
          <w:color w:val="000000"/>
          <w:sz w:val="28"/>
          <w:szCs w:val="28"/>
        </w:rPr>
        <w:t xml:space="preserve">           teach</w:t>
      </w:r>
      <w:r w:rsidRPr="00881E74">
        <w:rPr>
          <w:rFonts w:ascii="Aptos" w:hAnsi="Aptos" w:cs="ArialMT"/>
          <w:color w:val="000000"/>
          <w:sz w:val="28"/>
          <w:szCs w:val="28"/>
        </w:rPr>
        <w:t>ers. I should "star" it in my Google Drive.</w:t>
      </w:r>
      <w:r>
        <w:rPr>
          <w:rFonts w:ascii="Aptos" w:hAnsi="Aptos" w:cs="ArialMT"/>
          <w:color w:val="000000"/>
          <w:sz w:val="28"/>
          <w:szCs w:val="28"/>
        </w:rPr>
        <w:t xml:space="preserve">   _____True</w:t>
      </w:r>
      <w:proofErr w:type="gramStart"/>
      <w:r>
        <w:rPr>
          <w:rFonts w:ascii="Aptos" w:hAnsi="Aptos" w:cs="ArialMT"/>
          <w:color w:val="000000"/>
          <w:sz w:val="28"/>
          <w:szCs w:val="28"/>
        </w:rPr>
        <w:tab/>
        <w:t xml:space="preserve">  _</w:t>
      </w:r>
      <w:proofErr w:type="gramEnd"/>
      <w:r>
        <w:rPr>
          <w:rFonts w:ascii="Aptos" w:hAnsi="Aptos" w:cs="ArialMT"/>
          <w:color w:val="000000"/>
          <w:sz w:val="28"/>
          <w:szCs w:val="28"/>
        </w:rPr>
        <w:t>_____False</w:t>
      </w:r>
    </w:p>
    <w:p w14:paraId="73F51FEF" w14:textId="77777777" w:rsidR="002A3C42" w:rsidRPr="002A3C42" w:rsidRDefault="002A3C42" w:rsidP="002A3C42">
      <w:pPr>
        <w:pStyle w:val="ListParagraph"/>
        <w:rPr>
          <w:rFonts w:ascii="Aptos" w:hAnsi="Aptos" w:cs="ArialMT"/>
          <w:color w:val="000000"/>
          <w:sz w:val="28"/>
          <w:szCs w:val="28"/>
        </w:rPr>
      </w:pPr>
    </w:p>
    <w:p w14:paraId="39A246B7" w14:textId="6F2095C8" w:rsidR="002A3C42" w:rsidRPr="002A20A4" w:rsidRDefault="00C53587" w:rsidP="002A20A4">
      <w:pPr>
        <w:pStyle w:val="ListParagraph"/>
        <w:widowControl/>
        <w:numPr>
          <w:ilvl w:val="0"/>
          <w:numId w:val="8"/>
        </w:numPr>
        <w:ind w:left="360" w:hanging="360"/>
        <w:rPr>
          <w:rFonts w:ascii="Aptos" w:hAnsi="Aptos" w:cs="ArialMT"/>
          <w:color w:val="282828"/>
          <w:sz w:val="28"/>
          <w:szCs w:val="28"/>
        </w:rPr>
      </w:pPr>
      <w:r w:rsidRPr="002A20A4">
        <w:rPr>
          <w:rFonts w:ascii="Aptos" w:hAnsi="Aptos" w:cs="ArialMT"/>
          <w:color w:val="000000"/>
          <w:sz w:val="28"/>
          <w:szCs w:val="28"/>
        </w:rPr>
        <w:t>T</w:t>
      </w:r>
      <w:r w:rsidR="00881E74" w:rsidRPr="002A20A4">
        <w:rPr>
          <w:rFonts w:ascii="Aptos" w:hAnsi="Aptos" w:cs="ArialMT"/>
          <w:color w:val="000000"/>
          <w:sz w:val="28"/>
          <w:szCs w:val="28"/>
        </w:rPr>
        <w:t>/F</w:t>
      </w:r>
      <w:r w:rsidRPr="002A20A4">
        <w:rPr>
          <w:rFonts w:ascii="Aptos" w:hAnsi="Aptos" w:cs="ArialMT"/>
          <w:color w:val="000000"/>
          <w:sz w:val="28"/>
          <w:szCs w:val="28"/>
        </w:rPr>
        <w:t xml:space="preserve">: </w:t>
      </w:r>
      <w:r w:rsidR="00881E74" w:rsidRPr="002A20A4">
        <w:rPr>
          <w:rFonts w:ascii="Aptos" w:hAnsi="Aptos" w:cs="ArialMT"/>
          <w:color w:val="282828"/>
          <w:sz w:val="28"/>
          <w:szCs w:val="28"/>
        </w:rPr>
        <w:t xml:space="preserve">Any school district can see the documents I upload under a student's name </w:t>
      </w:r>
      <w:r w:rsidR="00881E74" w:rsidRPr="002A20A4">
        <w:rPr>
          <w:rFonts w:ascii="Aptos" w:hAnsi="Aptos" w:cs="ArialMT"/>
          <w:color w:val="282828"/>
          <w:sz w:val="28"/>
          <w:szCs w:val="28"/>
        </w:rPr>
        <w:t xml:space="preserve">  </w:t>
      </w:r>
      <w:r w:rsidR="002A20A4" w:rsidRPr="002A20A4">
        <w:rPr>
          <w:rFonts w:ascii="Aptos" w:hAnsi="Aptos" w:cs="ArialMT"/>
          <w:color w:val="282828"/>
          <w:sz w:val="28"/>
          <w:szCs w:val="28"/>
        </w:rPr>
        <w:t xml:space="preserve">                                  </w:t>
      </w:r>
      <w:r w:rsidR="00881E74" w:rsidRPr="002A20A4">
        <w:rPr>
          <w:rFonts w:ascii="Aptos" w:hAnsi="Aptos" w:cs="ArialMT"/>
          <w:color w:val="282828"/>
          <w:sz w:val="28"/>
          <w:szCs w:val="28"/>
        </w:rPr>
        <w:t xml:space="preserve">                         </w:t>
      </w:r>
      <w:r w:rsidR="002A20A4" w:rsidRPr="002A20A4">
        <w:rPr>
          <w:rFonts w:ascii="Aptos" w:hAnsi="Aptos" w:cs="ArialMT"/>
          <w:color w:val="282828"/>
          <w:sz w:val="28"/>
          <w:szCs w:val="28"/>
        </w:rPr>
        <w:t xml:space="preserve">    </w:t>
      </w:r>
      <w:r w:rsidR="00881E74" w:rsidRPr="002A20A4">
        <w:rPr>
          <w:rFonts w:ascii="Aptos" w:hAnsi="Aptos" w:cs="ArialMT"/>
          <w:color w:val="282828"/>
          <w:sz w:val="28"/>
          <w:szCs w:val="28"/>
        </w:rPr>
        <w:t xml:space="preserve">in </w:t>
      </w:r>
      <w:proofErr w:type="spellStart"/>
      <w:r w:rsidR="00881E74" w:rsidRPr="002A20A4">
        <w:rPr>
          <w:rFonts w:ascii="Aptos" w:hAnsi="Aptos" w:cs="ArialMT"/>
          <w:color w:val="282828"/>
          <w:sz w:val="28"/>
          <w:szCs w:val="28"/>
        </w:rPr>
        <w:t>Etrieve</w:t>
      </w:r>
      <w:proofErr w:type="spellEnd"/>
      <w:r w:rsidR="00881E74" w:rsidRPr="002A20A4">
        <w:rPr>
          <w:rFonts w:ascii="Aptos" w:hAnsi="Aptos" w:cs="ArialMT"/>
          <w:color w:val="282828"/>
          <w:sz w:val="28"/>
          <w:szCs w:val="28"/>
        </w:rPr>
        <w:t>.</w:t>
      </w:r>
      <w:r w:rsidR="002A20A4">
        <w:rPr>
          <w:rFonts w:ascii="Aptos" w:hAnsi="Aptos" w:cs="ArialMT"/>
          <w:color w:val="282828"/>
          <w:sz w:val="28"/>
          <w:szCs w:val="28"/>
        </w:rPr>
        <w:t xml:space="preserve">   _____True</w:t>
      </w:r>
      <w:r w:rsidR="002A20A4">
        <w:rPr>
          <w:rFonts w:ascii="Aptos" w:hAnsi="Aptos" w:cs="ArialMT"/>
          <w:color w:val="282828"/>
          <w:sz w:val="28"/>
          <w:szCs w:val="28"/>
        </w:rPr>
        <w:tab/>
        <w:t>______False</w:t>
      </w:r>
    </w:p>
    <w:p w14:paraId="609F731F" w14:textId="77777777" w:rsidR="002A20A4" w:rsidRPr="002A20A4" w:rsidRDefault="002A20A4" w:rsidP="002A20A4">
      <w:pPr>
        <w:pStyle w:val="ListParagraph"/>
        <w:widowControl/>
        <w:ind w:left="360" w:firstLine="0"/>
        <w:rPr>
          <w:rFonts w:ascii="Aptos" w:hAnsi="Aptos" w:cs="ArialMT"/>
          <w:color w:val="282828"/>
          <w:sz w:val="28"/>
          <w:szCs w:val="28"/>
        </w:rPr>
      </w:pPr>
    </w:p>
    <w:p w14:paraId="7129249D" w14:textId="15D384D9" w:rsidR="00C53587" w:rsidRDefault="00C53587" w:rsidP="002A20A4">
      <w:pPr>
        <w:pStyle w:val="ListParagraph"/>
        <w:widowControl/>
        <w:numPr>
          <w:ilvl w:val="0"/>
          <w:numId w:val="8"/>
        </w:numPr>
        <w:tabs>
          <w:tab w:val="left" w:pos="270"/>
        </w:tabs>
        <w:ind w:left="360" w:hanging="360"/>
        <w:rPr>
          <w:rFonts w:ascii="Aptos" w:hAnsi="Aptos" w:cs="ArialMT"/>
          <w:color w:val="282828"/>
          <w:sz w:val="28"/>
          <w:szCs w:val="28"/>
        </w:rPr>
      </w:pPr>
      <w:r w:rsidRPr="002A3C42">
        <w:rPr>
          <w:rFonts w:ascii="Aptos" w:hAnsi="Aptos" w:cs="ArialMT"/>
          <w:color w:val="282828"/>
          <w:sz w:val="28"/>
          <w:szCs w:val="28"/>
        </w:rPr>
        <w:t>T</w:t>
      </w:r>
      <w:r w:rsidR="002A20A4">
        <w:rPr>
          <w:rFonts w:ascii="Aptos" w:hAnsi="Aptos" w:cs="ArialMT"/>
          <w:color w:val="282828"/>
          <w:sz w:val="28"/>
          <w:szCs w:val="28"/>
        </w:rPr>
        <w:t>/F</w:t>
      </w:r>
      <w:r w:rsidRPr="002A3C42">
        <w:rPr>
          <w:rFonts w:ascii="Aptos" w:hAnsi="Aptos" w:cs="ArialMT"/>
          <w:color w:val="282828"/>
          <w:sz w:val="28"/>
          <w:szCs w:val="28"/>
        </w:rPr>
        <w:t xml:space="preserve">: </w:t>
      </w:r>
      <w:r w:rsidR="002A20A4" w:rsidRPr="002A20A4">
        <w:rPr>
          <w:rFonts w:ascii="Aptos" w:hAnsi="Aptos" w:cs="ArialMT"/>
          <w:color w:val="282828"/>
          <w:sz w:val="28"/>
          <w:szCs w:val="28"/>
        </w:rPr>
        <w:t>I can access the IT Help Desk to submit a help ticket through the RESA website.</w:t>
      </w:r>
    </w:p>
    <w:p w14:paraId="3A36801F" w14:textId="044CE8EB" w:rsidR="002A20A4" w:rsidRDefault="002A20A4" w:rsidP="002A20A4">
      <w:pPr>
        <w:pStyle w:val="ListParagraph"/>
        <w:ind w:left="1080"/>
        <w:rPr>
          <w:rFonts w:ascii="Aptos" w:hAnsi="Aptos" w:cs="ArialMT"/>
          <w:color w:val="282828"/>
          <w:sz w:val="28"/>
          <w:szCs w:val="28"/>
        </w:rPr>
      </w:pPr>
      <w:r>
        <w:rPr>
          <w:rFonts w:ascii="Aptos" w:hAnsi="Aptos" w:cs="ArialMT"/>
          <w:color w:val="282828"/>
          <w:sz w:val="28"/>
          <w:szCs w:val="28"/>
        </w:rPr>
        <w:t>______</w:t>
      </w:r>
      <w:proofErr w:type="gramStart"/>
      <w:r>
        <w:rPr>
          <w:rFonts w:ascii="Aptos" w:hAnsi="Aptos" w:cs="ArialMT"/>
          <w:color w:val="282828"/>
          <w:sz w:val="28"/>
          <w:szCs w:val="28"/>
        </w:rPr>
        <w:t>True</w:t>
      </w:r>
      <w:r>
        <w:rPr>
          <w:rFonts w:ascii="Aptos" w:hAnsi="Aptos" w:cs="ArialMT"/>
          <w:color w:val="282828"/>
          <w:sz w:val="28"/>
          <w:szCs w:val="28"/>
        </w:rPr>
        <w:tab/>
      </w:r>
      <w:r>
        <w:rPr>
          <w:rFonts w:ascii="Aptos" w:hAnsi="Aptos" w:cs="ArialMT"/>
          <w:color w:val="282828"/>
          <w:sz w:val="28"/>
          <w:szCs w:val="28"/>
        </w:rPr>
        <w:tab/>
        <w:t>_</w:t>
      </w:r>
      <w:proofErr w:type="gramEnd"/>
      <w:r>
        <w:rPr>
          <w:rFonts w:ascii="Aptos" w:hAnsi="Aptos" w:cs="ArialMT"/>
          <w:color w:val="282828"/>
          <w:sz w:val="28"/>
          <w:szCs w:val="28"/>
        </w:rPr>
        <w:t>____False</w:t>
      </w:r>
    </w:p>
    <w:p w14:paraId="57BC4359" w14:textId="77777777" w:rsidR="002A20A4" w:rsidRDefault="002A20A4" w:rsidP="002A20A4">
      <w:pPr>
        <w:pStyle w:val="ListParagraph"/>
        <w:ind w:left="1080"/>
        <w:rPr>
          <w:rFonts w:ascii="Aptos" w:hAnsi="Aptos" w:cs="ArialMT"/>
          <w:color w:val="282828"/>
          <w:sz w:val="28"/>
          <w:szCs w:val="28"/>
        </w:rPr>
      </w:pPr>
    </w:p>
    <w:p w14:paraId="4BC1E96A" w14:textId="5F03BE0C" w:rsidR="00D90E8F" w:rsidRDefault="00C53587" w:rsidP="002A20A4">
      <w:pPr>
        <w:pStyle w:val="ListParagraph"/>
        <w:widowControl/>
        <w:numPr>
          <w:ilvl w:val="0"/>
          <w:numId w:val="8"/>
        </w:numPr>
        <w:ind w:left="360" w:hanging="360"/>
        <w:rPr>
          <w:rFonts w:ascii="Aptos" w:hAnsi="Aptos" w:cs="ArialMT"/>
          <w:color w:val="2D2D2D"/>
          <w:sz w:val="28"/>
          <w:szCs w:val="28"/>
        </w:rPr>
      </w:pPr>
      <w:r w:rsidRPr="002A3C42">
        <w:rPr>
          <w:rFonts w:ascii="Aptos" w:hAnsi="Aptos" w:cs="ArialMT"/>
          <w:color w:val="000000"/>
          <w:sz w:val="28"/>
          <w:szCs w:val="28"/>
        </w:rPr>
        <w:t>T</w:t>
      </w:r>
      <w:r w:rsidR="002A20A4">
        <w:rPr>
          <w:rFonts w:ascii="Aptos" w:hAnsi="Aptos" w:cs="ArialMT"/>
          <w:color w:val="000000"/>
          <w:sz w:val="28"/>
          <w:szCs w:val="28"/>
        </w:rPr>
        <w:t>/F</w:t>
      </w:r>
      <w:r w:rsidR="002A3C42" w:rsidRPr="002A3C42">
        <w:rPr>
          <w:rFonts w:ascii="Aptos" w:hAnsi="Aptos" w:cs="ArialMT"/>
          <w:color w:val="000000"/>
          <w:sz w:val="28"/>
          <w:szCs w:val="28"/>
        </w:rPr>
        <w:t>:</w:t>
      </w:r>
      <w:r w:rsidRPr="002A3C42">
        <w:rPr>
          <w:rFonts w:ascii="Aptos" w:hAnsi="Aptos" w:cs="ArialMT"/>
          <w:color w:val="000000"/>
          <w:sz w:val="28"/>
          <w:szCs w:val="28"/>
        </w:rPr>
        <w:t xml:space="preserve"> </w:t>
      </w:r>
      <w:r w:rsidR="002A20A4" w:rsidRPr="002A20A4">
        <w:rPr>
          <w:rFonts w:ascii="Aptos" w:hAnsi="Aptos" w:cs="ArialMT"/>
          <w:color w:val="000000"/>
          <w:sz w:val="28"/>
          <w:szCs w:val="28"/>
        </w:rPr>
        <w:t>If I accidentally close my Chrome browser with 20 tabs, I can recover them by</w:t>
      </w:r>
    </w:p>
    <w:p w14:paraId="4042F885" w14:textId="66F1611E" w:rsidR="002A20A4" w:rsidRDefault="002A20A4" w:rsidP="002A20A4">
      <w:pPr>
        <w:widowControl/>
        <w:rPr>
          <w:rFonts w:ascii="Aptos" w:hAnsi="Aptos" w:cs="ArialMT"/>
          <w:color w:val="2D2D2D"/>
          <w:sz w:val="28"/>
          <w:szCs w:val="28"/>
        </w:rPr>
      </w:pPr>
      <w:r>
        <w:rPr>
          <w:rFonts w:ascii="Aptos" w:hAnsi="Aptos" w:cs="ArialMT"/>
          <w:color w:val="2D2D2D"/>
          <w:sz w:val="28"/>
          <w:szCs w:val="28"/>
        </w:rPr>
        <w:t xml:space="preserve">               Opening a new Chrome browser and clicking on the History option.</w:t>
      </w:r>
    </w:p>
    <w:p w14:paraId="6F3A30B2" w14:textId="3943B079" w:rsidR="002A20A4" w:rsidRPr="002A20A4" w:rsidRDefault="002A20A4" w:rsidP="002A20A4">
      <w:pPr>
        <w:widowControl/>
        <w:rPr>
          <w:rFonts w:ascii="Aptos" w:hAnsi="Aptos" w:cs="ArialMT"/>
          <w:color w:val="2D2D2D"/>
          <w:sz w:val="28"/>
          <w:szCs w:val="28"/>
        </w:rPr>
      </w:pPr>
      <w:r>
        <w:rPr>
          <w:rFonts w:ascii="Aptos" w:hAnsi="Aptos" w:cs="ArialMT"/>
          <w:color w:val="2D2D2D"/>
          <w:sz w:val="28"/>
          <w:szCs w:val="28"/>
        </w:rPr>
        <w:tab/>
      </w:r>
      <w:r>
        <w:rPr>
          <w:rFonts w:ascii="Aptos" w:hAnsi="Aptos" w:cs="ArialMT"/>
          <w:color w:val="2D2D2D"/>
          <w:sz w:val="28"/>
          <w:szCs w:val="28"/>
        </w:rPr>
        <w:tab/>
        <w:t>_____True</w:t>
      </w:r>
      <w:r>
        <w:rPr>
          <w:rFonts w:ascii="Aptos" w:hAnsi="Aptos" w:cs="ArialMT"/>
          <w:color w:val="2D2D2D"/>
          <w:sz w:val="28"/>
          <w:szCs w:val="28"/>
        </w:rPr>
        <w:tab/>
        <w:t>_____False</w:t>
      </w:r>
    </w:p>
    <w:p w14:paraId="0F513176" w14:textId="77777777" w:rsidR="002A3C42" w:rsidRPr="002A3C42" w:rsidRDefault="002A3C42" w:rsidP="002A3C42">
      <w:pPr>
        <w:pStyle w:val="ListParagraph"/>
        <w:rPr>
          <w:rFonts w:ascii="Aptos" w:hAnsi="Aptos"/>
          <w:b/>
          <w:bCs/>
          <w:sz w:val="28"/>
          <w:szCs w:val="28"/>
        </w:rPr>
      </w:pPr>
    </w:p>
    <w:p w14:paraId="553460D0" w14:textId="77777777" w:rsidR="002A3C42" w:rsidRPr="002A3C42" w:rsidRDefault="002A3C42" w:rsidP="002A3C42">
      <w:pPr>
        <w:pStyle w:val="ListParagraph"/>
        <w:widowControl/>
        <w:ind w:left="735" w:firstLine="0"/>
        <w:rPr>
          <w:rFonts w:ascii="Aptos" w:hAnsi="Aptos"/>
          <w:b/>
          <w:bCs/>
          <w:sz w:val="28"/>
          <w:szCs w:val="28"/>
        </w:rPr>
      </w:pPr>
    </w:p>
    <w:p w14:paraId="7837C3E6" w14:textId="30DA8F8D" w:rsidR="00707E9D" w:rsidRPr="00C53587" w:rsidRDefault="00707E9D" w:rsidP="00D90E8F">
      <w:pPr>
        <w:widowControl/>
        <w:rPr>
          <w:rFonts w:ascii="Aptos" w:hAnsi="Aptos"/>
          <w:spacing w:val="-2"/>
          <w:sz w:val="28"/>
          <w:szCs w:val="28"/>
        </w:rPr>
      </w:pPr>
      <w:r w:rsidRPr="00C53587">
        <w:rPr>
          <w:rFonts w:ascii="Aptos" w:hAnsi="Aptos"/>
          <w:sz w:val="28"/>
          <w:szCs w:val="28"/>
        </w:rPr>
        <w:t>Please</w:t>
      </w:r>
      <w:r w:rsidRPr="00C53587">
        <w:rPr>
          <w:rFonts w:ascii="Aptos" w:hAnsi="Aptos"/>
          <w:spacing w:val="-8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note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any</w:t>
      </w:r>
      <w:r w:rsidRPr="00C53587">
        <w:rPr>
          <w:rFonts w:ascii="Aptos" w:hAnsi="Aptos"/>
          <w:spacing w:val="-6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suggestions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for</w:t>
      </w:r>
      <w:r w:rsidRPr="00C53587">
        <w:rPr>
          <w:rFonts w:ascii="Aptos" w:hAnsi="Aptos"/>
          <w:spacing w:val="-6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improving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this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activity</w:t>
      </w:r>
      <w:r w:rsidRPr="00C53587">
        <w:rPr>
          <w:rFonts w:ascii="Aptos" w:hAnsi="Aptos"/>
          <w:spacing w:val="-6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in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terms</w:t>
      </w:r>
      <w:r w:rsidRPr="00C53587">
        <w:rPr>
          <w:rFonts w:ascii="Aptos" w:hAnsi="Aptos"/>
          <w:spacing w:val="-6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of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z w:val="28"/>
          <w:szCs w:val="28"/>
        </w:rPr>
        <w:t>learning</w:t>
      </w:r>
      <w:r w:rsidRPr="00C53587">
        <w:rPr>
          <w:rFonts w:ascii="Aptos" w:hAnsi="Aptos"/>
          <w:spacing w:val="-5"/>
          <w:sz w:val="28"/>
          <w:szCs w:val="28"/>
        </w:rPr>
        <w:t xml:space="preserve"> </w:t>
      </w:r>
      <w:r w:rsidRPr="00C53587">
        <w:rPr>
          <w:rFonts w:ascii="Aptos" w:hAnsi="Aptos"/>
          <w:spacing w:val="-2"/>
          <w:sz w:val="28"/>
          <w:szCs w:val="28"/>
        </w:rPr>
        <w:t>value.</w:t>
      </w:r>
    </w:p>
    <w:p w14:paraId="67B58C5A" w14:textId="77777777" w:rsidR="00D90E8F" w:rsidRDefault="00D90E8F">
      <w:pPr>
        <w:rPr>
          <w:b/>
          <w:bCs/>
          <w:sz w:val="28"/>
          <w:szCs w:val="28"/>
        </w:rPr>
      </w:pPr>
      <w:r w:rsidRPr="00D90E8F">
        <w:rPr>
          <w:b/>
          <w:bCs/>
          <w:sz w:val="28"/>
          <w:szCs w:val="28"/>
        </w:rPr>
        <w:t>______________________________________________________________________</w:t>
      </w:r>
    </w:p>
    <w:sectPr w:rsidR="00D90E8F" w:rsidSect="002A20A4">
      <w:pgSz w:w="12240" w:h="15840"/>
      <w:pgMar w:top="720" w:right="0" w:bottom="72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7"/>
      <w:numFmt w:val="decimal"/>
      <w:lvlText w:val="%1."/>
      <w:lvlJc w:val="left"/>
      <w:pPr>
        <w:ind w:left="-8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4"/>
      <w:numFmt w:val="decimal"/>
      <w:lvlText w:val="%2."/>
      <w:lvlJc w:val="left"/>
      <w:pPr>
        <w:ind w:left="532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880" w:hanging="360"/>
      </w:pPr>
    </w:lvl>
    <w:lvl w:ilvl="3">
      <w:numFmt w:val="bullet"/>
      <w:lvlText w:val="•"/>
      <w:lvlJc w:val="left"/>
      <w:pPr>
        <w:ind w:left="6440" w:hanging="360"/>
      </w:pPr>
    </w:lvl>
    <w:lvl w:ilvl="4">
      <w:numFmt w:val="bullet"/>
      <w:lvlText w:val="•"/>
      <w:lvlJc w:val="left"/>
      <w:pPr>
        <w:ind w:left="7000" w:hanging="360"/>
      </w:pPr>
    </w:lvl>
    <w:lvl w:ilvl="5">
      <w:numFmt w:val="bullet"/>
      <w:lvlText w:val="•"/>
      <w:lvlJc w:val="left"/>
      <w:pPr>
        <w:ind w:left="7560" w:hanging="360"/>
      </w:pPr>
    </w:lvl>
    <w:lvl w:ilvl="6">
      <w:numFmt w:val="bullet"/>
      <w:lvlText w:val="•"/>
      <w:lvlJc w:val="left"/>
      <w:pPr>
        <w:ind w:left="8120" w:hanging="360"/>
      </w:pPr>
    </w:lvl>
    <w:lvl w:ilvl="7">
      <w:numFmt w:val="bullet"/>
      <w:lvlText w:val="•"/>
      <w:lvlJc w:val="left"/>
      <w:pPr>
        <w:ind w:left="8680" w:hanging="360"/>
      </w:pPr>
    </w:lvl>
    <w:lvl w:ilvl="8">
      <w:numFmt w:val="bullet"/>
      <w:lvlText w:val="•"/>
      <w:lvlJc w:val="left"/>
      <w:pPr>
        <w:ind w:left="9240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936" w:hanging="360"/>
      </w:pPr>
    </w:lvl>
    <w:lvl w:ilvl="2">
      <w:numFmt w:val="bullet"/>
      <w:lvlText w:val="•"/>
      <w:lvlJc w:val="left"/>
      <w:pPr>
        <w:ind w:left="1413" w:hanging="360"/>
      </w:pPr>
    </w:lvl>
    <w:lvl w:ilvl="3">
      <w:numFmt w:val="bullet"/>
      <w:lvlText w:val="•"/>
      <w:lvlJc w:val="left"/>
      <w:pPr>
        <w:ind w:left="1889" w:hanging="360"/>
      </w:pPr>
    </w:lvl>
    <w:lvl w:ilvl="4">
      <w:numFmt w:val="bullet"/>
      <w:lvlText w:val="•"/>
      <w:lvlJc w:val="left"/>
      <w:pPr>
        <w:ind w:left="2366" w:hanging="360"/>
      </w:pPr>
    </w:lvl>
    <w:lvl w:ilvl="5">
      <w:numFmt w:val="bullet"/>
      <w:lvlText w:val="•"/>
      <w:lvlJc w:val="left"/>
      <w:pPr>
        <w:ind w:left="2842" w:hanging="360"/>
      </w:pPr>
    </w:lvl>
    <w:lvl w:ilvl="6">
      <w:numFmt w:val="bullet"/>
      <w:lvlText w:val="•"/>
      <w:lvlJc w:val="left"/>
      <w:pPr>
        <w:ind w:left="3319" w:hanging="360"/>
      </w:pPr>
    </w:lvl>
    <w:lvl w:ilvl="7">
      <w:numFmt w:val="bullet"/>
      <w:lvlText w:val="•"/>
      <w:lvlJc w:val="left"/>
      <w:pPr>
        <w:ind w:left="3796" w:hanging="360"/>
      </w:pPr>
    </w:lvl>
    <w:lvl w:ilvl="8">
      <w:numFmt w:val="bullet"/>
      <w:lvlText w:val="•"/>
      <w:lvlJc w:val="left"/>
      <w:pPr>
        <w:ind w:left="4272" w:hanging="360"/>
      </w:pPr>
    </w:lvl>
  </w:abstractNum>
  <w:abstractNum w:abstractNumId="2" w15:restartNumberingAfterBreak="0">
    <w:nsid w:val="16A745BD"/>
    <w:multiLevelType w:val="hybridMultilevel"/>
    <w:tmpl w:val="67C2F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F44"/>
    <w:multiLevelType w:val="hybridMultilevel"/>
    <w:tmpl w:val="60D2D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1ADD"/>
    <w:multiLevelType w:val="hybridMultilevel"/>
    <w:tmpl w:val="695A05B0"/>
    <w:lvl w:ilvl="0" w:tplc="B2A019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DBA7A1F"/>
    <w:multiLevelType w:val="hybridMultilevel"/>
    <w:tmpl w:val="08A4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5CA7"/>
    <w:multiLevelType w:val="hybridMultilevel"/>
    <w:tmpl w:val="03726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D6B31"/>
    <w:multiLevelType w:val="hybridMultilevel"/>
    <w:tmpl w:val="1A547DD4"/>
    <w:lvl w:ilvl="0" w:tplc="9826660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DAAA70">
      <w:start w:val="1"/>
      <w:numFmt w:val="lowerLetter"/>
      <w:lvlText w:val="%2."/>
      <w:lvlJc w:val="left"/>
      <w:pPr>
        <w:ind w:left="220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6D20612">
      <w:numFmt w:val="bullet"/>
      <w:lvlText w:val="•"/>
      <w:lvlJc w:val="left"/>
      <w:pPr>
        <w:ind w:left="3108" w:hanging="227"/>
      </w:pPr>
      <w:rPr>
        <w:rFonts w:hint="default"/>
        <w:lang w:val="en-US" w:eastAsia="en-US" w:bidi="ar-SA"/>
      </w:rPr>
    </w:lvl>
    <w:lvl w:ilvl="3" w:tplc="3B5456A8">
      <w:numFmt w:val="bullet"/>
      <w:lvlText w:val="•"/>
      <w:lvlJc w:val="left"/>
      <w:pPr>
        <w:ind w:left="4017" w:hanging="227"/>
      </w:pPr>
      <w:rPr>
        <w:rFonts w:hint="default"/>
        <w:lang w:val="en-US" w:eastAsia="en-US" w:bidi="ar-SA"/>
      </w:rPr>
    </w:lvl>
    <w:lvl w:ilvl="4" w:tplc="F5F0AAF6">
      <w:numFmt w:val="bullet"/>
      <w:lvlText w:val="•"/>
      <w:lvlJc w:val="left"/>
      <w:pPr>
        <w:ind w:left="4926" w:hanging="227"/>
      </w:pPr>
      <w:rPr>
        <w:rFonts w:hint="default"/>
        <w:lang w:val="en-US" w:eastAsia="en-US" w:bidi="ar-SA"/>
      </w:rPr>
    </w:lvl>
    <w:lvl w:ilvl="5" w:tplc="18E801FA">
      <w:numFmt w:val="bullet"/>
      <w:lvlText w:val="•"/>
      <w:lvlJc w:val="left"/>
      <w:pPr>
        <w:ind w:left="5835" w:hanging="227"/>
      </w:pPr>
      <w:rPr>
        <w:rFonts w:hint="default"/>
        <w:lang w:val="en-US" w:eastAsia="en-US" w:bidi="ar-SA"/>
      </w:rPr>
    </w:lvl>
    <w:lvl w:ilvl="6" w:tplc="32A410F4">
      <w:numFmt w:val="bullet"/>
      <w:lvlText w:val="•"/>
      <w:lvlJc w:val="left"/>
      <w:pPr>
        <w:ind w:left="6744" w:hanging="227"/>
      </w:pPr>
      <w:rPr>
        <w:rFonts w:hint="default"/>
        <w:lang w:val="en-US" w:eastAsia="en-US" w:bidi="ar-SA"/>
      </w:rPr>
    </w:lvl>
    <w:lvl w:ilvl="7" w:tplc="AF087D08">
      <w:numFmt w:val="bullet"/>
      <w:lvlText w:val="•"/>
      <w:lvlJc w:val="left"/>
      <w:pPr>
        <w:ind w:left="7653" w:hanging="227"/>
      </w:pPr>
      <w:rPr>
        <w:rFonts w:hint="default"/>
        <w:lang w:val="en-US" w:eastAsia="en-US" w:bidi="ar-SA"/>
      </w:rPr>
    </w:lvl>
    <w:lvl w:ilvl="8" w:tplc="1750D562">
      <w:numFmt w:val="bullet"/>
      <w:lvlText w:val="•"/>
      <w:lvlJc w:val="left"/>
      <w:pPr>
        <w:ind w:left="8562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624118F0"/>
    <w:multiLevelType w:val="hybridMultilevel"/>
    <w:tmpl w:val="BD76CEB0"/>
    <w:lvl w:ilvl="0" w:tplc="B6D6BF0C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0B41"/>
    <w:multiLevelType w:val="hybridMultilevel"/>
    <w:tmpl w:val="DC704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80107">
    <w:abstractNumId w:val="1"/>
  </w:num>
  <w:num w:numId="2" w16cid:durableId="1734741603">
    <w:abstractNumId w:val="0"/>
  </w:num>
  <w:num w:numId="3" w16cid:durableId="1674529296">
    <w:abstractNumId w:val="6"/>
  </w:num>
  <w:num w:numId="4" w16cid:durableId="1658338192">
    <w:abstractNumId w:val="2"/>
  </w:num>
  <w:num w:numId="5" w16cid:durableId="112403581">
    <w:abstractNumId w:val="7"/>
  </w:num>
  <w:num w:numId="6" w16cid:durableId="1548492974">
    <w:abstractNumId w:val="4"/>
  </w:num>
  <w:num w:numId="7" w16cid:durableId="1621453129">
    <w:abstractNumId w:val="9"/>
  </w:num>
  <w:num w:numId="8" w16cid:durableId="94055675">
    <w:abstractNumId w:val="8"/>
  </w:num>
  <w:num w:numId="9" w16cid:durableId="914052328">
    <w:abstractNumId w:val="5"/>
  </w:num>
  <w:num w:numId="10" w16cid:durableId="851408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D"/>
    <w:rsid w:val="0020530B"/>
    <w:rsid w:val="002A20A4"/>
    <w:rsid w:val="002A3C42"/>
    <w:rsid w:val="00380866"/>
    <w:rsid w:val="0068533C"/>
    <w:rsid w:val="00707E9D"/>
    <w:rsid w:val="007C287D"/>
    <w:rsid w:val="00881E74"/>
    <w:rsid w:val="00AB4014"/>
    <w:rsid w:val="00B3430E"/>
    <w:rsid w:val="00C07973"/>
    <w:rsid w:val="00C53587"/>
    <w:rsid w:val="00CA47F5"/>
    <w:rsid w:val="00D35748"/>
    <w:rsid w:val="00D90E8F"/>
    <w:rsid w:val="00E148A0"/>
    <w:rsid w:val="00E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28082"/>
  <w14:defaultImageDpi w14:val="0"/>
  <w15:docId w15:val="{10BB6FE9-2119-4786-BAC7-5F9CE09E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88" w:right="1707"/>
      <w:jc w:val="center"/>
      <w:outlineLvl w:val="0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8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87D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PPES Learning Assessment Form 2023.docx</vt:lpstr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PPES Learning Assessment Form 2023.docx</dc:title>
  <dc:subject/>
  <dc:creator>Shannon Carney</dc:creator>
  <cp:keywords/>
  <dc:description/>
  <cp:lastModifiedBy>Shannon Daddario</cp:lastModifiedBy>
  <cp:revision>2</cp:revision>
  <dcterms:created xsi:type="dcterms:W3CDTF">2025-09-04T23:39:00Z</dcterms:created>
  <dcterms:modified xsi:type="dcterms:W3CDTF">2025-09-04T23:39:00Z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