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67B740FC" w14:textId="5D001D90" w:rsidR="00B00A05" w:rsidRPr="00163592" w:rsidRDefault="00D258A2" w:rsidP="003869CE">
      <w:pPr>
        <w:pStyle w:val="Title"/>
        <w:ind w:left="-90" w:right="-270"/>
        <w:rPr>
          <w:bCs/>
          <w:sz w:val="36"/>
          <w:szCs w:val="36"/>
        </w:rPr>
      </w:pPr>
      <w:bookmarkStart w:id="0" w:name="_Hlk182034220"/>
      <w:bookmarkStart w:id="1" w:name="_Hlk188381054"/>
      <w:bookmarkStart w:id="2" w:name="_Hlk506812144"/>
      <w:r w:rsidRPr="00D258A2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>Inclusive Innovation: Designing and Documenting Assistive Technology Plans for Student Success</w:t>
      </w:r>
    </w:p>
    <w:bookmarkEnd w:id="0"/>
    <w:p w14:paraId="498BB2F6" w14:textId="549E5457" w:rsidR="00941974" w:rsidRPr="00595D5B" w:rsidRDefault="00163592" w:rsidP="003869CE">
      <w:pPr>
        <w:pStyle w:val="Title"/>
        <w:ind w:left="-90" w:right="-270"/>
        <w:rPr>
          <w:sz w:val="40"/>
          <w:szCs w:val="40"/>
        </w:rPr>
      </w:pPr>
      <w:r>
        <w:rPr>
          <w:bCs/>
          <w:sz w:val="40"/>
          <w:szCs w:val="40"/>
        </w:rPr>
        <w:t xml:space="preserve">Webinar </w:t>
      </w:r>
      <w:r w:rsidR="00D258A2">
        <w:rPr>
          <w:bCs/>
          <w:sz w:val="40"/>
          <w:szCs w:val="40"/>
        </w:rPr>
        <w:t>5</w:t>
      </w:r>
      <w:r>
        <w:rPr>
          <w:bCs/>
          <w:sz w:val="40"/>
          <w:szCs w:val="40"/>
        </w:rPr>
        <w:t xml:space="preserve"> 2025</w:t>
      </w:r>
      <w:bookmarkEnd w:id="1"/>
    </w:p>
    <w:bookmarkEnd w:id="2"/>
    <w:p w14:paraId="3AF6A147" w14:textId="77777777" w:rsidR="00787B9C" w:rsidRDefault="00EE04DB" w:rsidP="00787B9C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F4D54FB" w14:textId="77777777" w:rsidR="00D258A2" w:rsidRPr="00163592" w:rsidRDefault="00D258A2" w:rsidP="00D258A2">
      <w:pPr>
        <w:pStyle w:val="Title"/>
        <w:ind w:left="-90" w:right="-270"/>
        <w:rPr>
          <w:bCs/>
          <w:sz w:val="36"/>
          <w:szCs w:val="36"/>
        </w:rPr>
      </w:pPr>
      <w:r w:rsidRPr="00D258A2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lastRenderedPageBreak/>
        <w:t>Inclusive Innovation: Designing and Documenting Assistive Technology Plans for Student Success</w:t>
      </w:r>
    </w:p>
    <w:p w14:paraId="46B429B9" w14:textId="77777777" w:rsidR="00D258A2" w:rsidRDefault="00D258A2" w:rsidP="00D258A2">
      <w:pPr>
        <w:pStyle w:val="Title"/>
        <w:ind w:left="-90" w:right="-270"/>
        <w:rPr>
          <w:bCs/>
          <w:sz w:val="40"/>
          <w:szCs w:val="40"/>
        </w:rPr>
      </w:pPr>
      <w:r>
        <w:rPr>
          <w:bCs/>
          <w:sz w:val="40"/>
          <w:szCs w:val="40"/>
        </w:rPr>
        <w:t>Webinar 5 2025</w:t>
      </w:r>
    </w:p>
    <w:p w14:paraId="1CE93FED" w14:textId="2017A8D1" w:rsidR="00124040" w:rsidRPr="00EF4F24" w:rsidRDefault="00B078F4" w:rsidP="00D258A2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tbl>
      <w:tblPr>
        <w:tblW w:w="5385" w:type="pct"/>
        <w:tblCellSpacing w:w="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081"/>
      </w:tblGrid>
      <w:tr w:rsidR="000D09E5" w:rsidRPr="008000E6" w14:paraId="499C92F8" w14:textId="77777777" w:rsidTr="000D09E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8910"/>
            </w:tblGrid>
            <w:tr w:rsidR="000D09E5" w:rsidRPr="008000E6" w14:paraId="4F9C4FD8" w14:textId="77777777" w:rsidTr="00B00A05">
              <w:trPr>
                <w:tblCellSpacing w:w="0" w:type="dxa"/>
              </w:trPr>
              <w:tc>
                <w:tcPr>
                  <w:tcW w:w="987" w:type="dxa"/>
                  <w:shd w:val="clear" w:color="auto" w:fill="FFFFFF"/>
                  <w:vAlign w:val="center"/>
                  <w:hideMark/>
                </w:tcPr>
                <w:p w14:paraId="5FD752E2" w14:textId="77777777" w:rsidR="000D09E5" w:rsidRPr="008000E6" w:rsidRDefault="000D09E5" w:rsidP="000D09E5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535" w:type="dxa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0"/>
                  </w:tblGrid>
                  <w:tr w:rsidR="00FF7CB9" w:rsidRPr="008000E6" w14:paraId="389E6CD6" w14:textId="77777777" w:rsidTr="00FF7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767620" w14:textId="34031175" w:rsidR="00FF7CB9" w:rsidRPr="008000E6" w:rsidRDefault="00A46082" w:rsidP="00FF7CB9">
                        <w:pPr>
                          <w:ind w:left="330" w:hanging="270"/>
                          <w:rPr>
                            <w:rFonts w:ascii="Aptos" w:hAnsi="Aptos" w:cs="Arial"/>
                          </w:rPr>
                        </w:pPr>
                        <w:r w:rsidRPr="008000E6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 xml:space="preserve">1. </w:t>
                        </w:r>
                        <w:r w:rsidR="00D258A2" w:rsidRPr="00D258A2">
                          <w:rPr>
                            <w:rFonts w:ascii="Aptos" w:eastAsia="Arial Unicode MS" w:hAnsi="Aptos" w:cs="Arial Unicode MS"/>
                            <w:color w:val="00000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Daily emergent literacy interventions include shared reading, self-directed reading, independent writing, predictable chart writing, and alphabet and phonological awareness.</w:t>
                        </w:r>
                      </w:p>
                    </w:tc>
                  </w:tr>
                </w:tbl>
                <w:p w14:paraId="0422BB07" w14:textId="206D9A82" w:rsidR="000D09E5" w:rsidRDefault="00EF6B0F" w:rsidP="00EF6B0F">
                  <w:pPr>
                    <w:pStyle w:val="ListParagraph"/>
                    <w:ind w:hanging="284"/>
                    <w:rPr>
                      <w:rFonts w:ascii="Aptos" w:hAnsi="Aptos" w:cs="Arial"/>
                    </w:rPr>
                  </w:pPr>
                  <w:r w:rsidRPr="008000E6">
                    <w:rPr>
                      <w:rFonts w:ascii="Aptos" w:hAnsi="Aptos" w:cs="Arial"/>
                    </w:rPr>
                    <w:t xml:space="preserve">     _____True             _____False</w:t>
                  </w:r>
                </w:p>
                <w:p w14:paraId="61B66A09" w14:textId="77777777" w:rsidR="00D258A2" w:rsidRPr="008000E6" w:rsidRDefault="00D258A2" w:rsidP="00EF6B0F">
                  <w:pPr>
                    <w:pStyle w:val="ListParagraph"/>
                    <w:ind w:hanging="284"/>
                    <w:rPr>
                      <w:rFonts w:ascii="Aptos" w:hAnsi="Aptos" w:cs="Arial"/>
                    </w:rPr>
                  </w:pPr>
                </w:p>
                <w:p w14:paraId="62937FD7" w14:textId="36AF4468" w:rsidR="000D09E5" w:rsidRPr="008000E6" w:rsidRDefault="000D09E5" w:rsidP="000D09E5">
                  <w:pPr>
                    <w:pStyle w:val="ListParagraph"/>
                    <w:rPr>
                      <w:rFonts w:ascii="Aptos" w:hAnsi="Aptos" w:cs="Arial"/>
                    </w:rPr>
                  </w:pPr>
                </w:p>
              </w:tc>
            </w:tr>
            <w:tr w:rsidR="00FF7CB9" w:rsidRPr="008000E6" w14:paraId="3C9EC461" w14:textId="77777777" w:rsidTr="00B00A05">
              <w:trPr>
                <w:tblCellSpacing w:w="0" w:type="dxa"/>
              </w:trPr>
              <w:tc>
                <w:tcPr>
                  <w:tcW w:w="987" w:type="dxa"/>
                  <w:shd w:val="clear" w:color="auto" w:fill="FFFFFF"/>
                  <w:vAlign w:val="center"/>
                  <w:hideMark/>
                </w:tcPr>
                <w:p w14:paraId="7D5A53C1" w14:textId="77777777" w:rsidR="00FF7CB9" w:rsidRPr="008000E6" w:rsidRDefault="00FF7CB9" w:rsidP="00FF7CB9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535" w:type="dxa"/>
                  <w:shd w:val="clear" w:color="auto" w:fill="FFFFFF"/>
                  <w:vAlign w:val="center"/>
                  <w:hideMark/>
                </w:tcPr>
                <w:p w14:paraId="60575D0F" w14:textId="7C8E1BA3" w:rsidR="00EF6B0F" w:rsidRPr="008000E6" w:rsidRDefault="00FF7CB9" w:rsidP="00FF7CB9">
                  <w:pPr>
                    <w:ind w:left="520" w:hanging="270"/>
                    <w:rPr>
                      <w:rFonts w:ascii="Aptos" w:hAnsi="Aptos" w:cs="Arial"/>
                    </w:rPr>
                  </w:pPr>
                  <w:r w:rsidRPr="008000E6">
                    <w:rPr>
                      <w:rFonts w:ascii="Aptos" w:hAnsi="Aptos" w:cs="Arial"/>
                    </w:rPr>
                    <w:t xml:space="preserve">2. </w:t>
                  </w:r>
                  <w:r w:rsidR="00D258A2" w:rsidRPr="00D258A2">
                    <w:rPr>
                      <w:rFonts w:ascii="Aptos" w:hAnsi="Aptos" w:cs="Arial"/>
                    </w:rPr>
                    <w:t>All students should have access to high-quality literacy instruction regardless of their disability.</w:t>
                  </w:r>
                </w:p>
                <w:p w14:paraId="5FE8257A" w14:textId="77777777" w:rsidR="00FF7CB9" w:rsidRDefault="00FF7CB9" w:rsidP="00FF7CB9">
                  <w:pPr>
                    <w:ind w:left="360" w:hanging="110"/>
                    <w:rPr>
                      <w:rFonts w:ascii="Aptos" w:hAnsi="Aptos" w:cs="Arial"/>
                    </w:rPr>
                  </w:pPr>
                  <w:r w:rsidRPr="008000E6">
                    <w:rPr>
                      <w:rFonts w:ascii="Aptos" w:hAnsi="Aptos" w:cs="Arial"/>
                    </w:rPr>
                    <w:t xml:space="preserve">     _____True             _____False</w:t>
                  </w:r>
                </w:p>
                <w:p w14:paraId="0D4C211B" w14:textId="0E3E94A3" w:rsidR="00D258A2" w:rsidRPr="008000E6" w:rsidRDefault="00D258A2" w:rsidP="00FF7CB9">
                  <w:pPr>
                    <w:ind w:left="360" w:hanging="110"/>
                    <w:rPr>
                      <w:rFonts w:ascii="Aptos" w:hAnsi="Aptos" w:cs="Arial"/>
                    </w:rPr>
                  </w:pPr>
                </w:p>
              </w:tc>
            </w:tr>
            <w:tr w:rsidR="00FF7CB9" w:rsidRPr="008000E6" w14:paraId="06858736" w14:textId="77777777" w:rsidTr="00B00A05">
              <w:trPr>
                <w:tblCellSpacing w:w="0" w:type="dxa"/>
              </w:trPr>
              <w:tc>
                <w:tcPr>
                  <w:tcW w:w="987" w:type="dxa"/>
                  <w:shd w:val="clear" w:color="auto" w:fill="FFFFFF"/>
                  <w:vAlign w:val="center"/>
                  <w:hideMark/>
                </w:tcPr>
                <w:p w14:paraId="7539D743" w14:textId="1A9B539C" w:rsidR="00FF7CB9" w:rsidRPr="008000E6" w:rsidRDefault="00FF7CB9" w:rsidP="00FF7CB9">
                  <w:pPr>
                    <w:pStyle w:val="ListParagraph"/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535" w:type="dxa"/>
                  <w:shd w:val="clear" w:color="auto" w:fill="FFFFFF"/>
                  <w:vAlign w:val="center"/>
                  <w:hideMark/>
                </w:tcPr>
                <w:p w14:paraId="1FF08DBC" w14:textId="5325D5DC" w:rsidR="00FF7CB9" w:rsidRPr="008000E6" w:rsidRDefault="00FF7CB9" w:rsidP="00340F8F">
                  <w:pPr>
                    <w:pStyle w:val="ListParagraph"/>
                    <w:ind w:left="520" w:hanging="270"/>
                    <w:rPr>
                      <w:rFonts w:ascii="Aptos" w:hAnsi="Aptos" w:cs="Arial"/>
                    </w:rPr>
                  </w:pPr>
                  <w:r w:rsidRPr="008000E6">
                    <w:rPr>
                      <w:rFonts w:ascii="Aptos" w:hAnsi="Aptos" w:cs="Arial"/>
                      <w:bdr w:val="none" w:sz="0" w:space="0" w:color="auto" w:frame="1"/>
                    </w:rPr>
                    <w:t xml:space="preserve">3. </w:t>
                  </w:r>
                  <w:r w:rsidR="00D258A2" w:rsidRPr="00D258A2">
                    <w:rPr>
                      <w:rFonts w:ascii="Aptos" w:hAnsi="Aptos" w:cs="Arial"/>
                    </w:rPr>
                    <w:t>Some students should only have instruction in daily living skills such as hygiene, cooking, and prevocational skills.</w:t>
                  </w:r>
                </w:p>
                <w:p w14:paraId="65B7C9D5" w14:textId="77777777" w:rsidR="00EF6B0F" w:rsidRPr="008000E6" w:rsidRDefault="00EF6B0F" w:rsidP="00FF7CB9">
                  <w:pPr>
                    <w:pStyle w:val="ListParagraph"/>
                    <w:ind w:left="70" w:firstLine="180"/>
                    <w:rPr>
                      <w:rFonts w:ascii="Aptos" w:hAnsi="Aptos" w:cs="Arial"/>
                    </w:rPr>
                  </w:pPr>
                </w:p>
                <w:p w14:paraId="3094301E" w14:textId="77777777" w:rsidR="00FF7CB9" w:rsidRDefault="00B00A05" w:rsidP="00EF6B0F">
                  <w:pPr>
                    <w:pStyle w:val="ListParagraph"/>
                    <w:ind w:left="70" w:firstLine="456"/>
                    <w:rPr>
                      <w:rFonts w:ascii="Aptos" w:hAnsi="Aptos" w:cs="Arial"/>
                    </w:rPr>
                  </w:pPr>
                  <w:r w:rsidRPr="008000E6">
                    <w:rPr>
                      <w:rFonts w:ascii="Aptos" w:hAnsi="Aptos" w:cs="Arial"/>
                    </w:rPr>
                    <w:t>_____True             _____False</w:t>
                  </w:r>
                </w:p>
                <w:p w14:paraId="47042ED5" w14:textId="6F88D268" w:rsidR="00D258A2" w:rsidRPr="008000E6" w:rsidRDefault="00D258A2" w:rsidP="00EF6B0F">
                  <w:pPr>
                    <w:pStyle w:val="ListParagraph"/>
                    <w:ind w:left="70" w:firstLine="456"/>
                    <w:rPr>
                      <w:rFonts w:ascii="Aptos" w:hAnsi="Aptos" w:cs="Arial"/>
                    </w:rPr>
                  </w:pPr>
                </w:p>
              </w:tc>
            </w:tr>
            <w:tr w:rsidR="00B00A05" w:rsidRPr="008000E6" w14:paraId="17B8664B" w14:textId="77777777" w:rsidTr="00B00A05">
              <w:trPr>
                <w:tblCellSpacing w:w="0" w:type="dxa"/>
              </w:trPr>
              <w:tc>
                <w:tcPr>
                  <w:tcW w:w="987" w:type="dxa"/>
                  <w:shd w:val="clear" w:color="auto" w:fill="FFFFFF"/>
                  <w:vAlign w:val="center"/>
                  <w:hideMark/>
                </w:tcPr>
                <w:p w14:paraId="3716E0B2" w14:textId="77777777" w:rsidR="00B00A05" w:rsidRPr="008000E6" w:rsidRDefault="00B00A05" w:rsidP="00FF7CB9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535" w:type="dxa"/>
                  <w:shd w:val="clear" w:color="auto" w:fill="FFFFFF"/>
                  <w:vAlign w:val="center"/>
                  <w:hideMark/>
                </w:tcPr>
                <w:p w14:paraId="70D7FE45" w14:textId="513516B0" w:rsidR="00B00A05" w:rsidRDefault="00B00A05" w:rsidP="00D258A2">
                  <w:pPr>
                    <w:pStyle w:val="ListParagraph"/>
                    <w:ind w:left="526" w:hanging="270"/>
                    <w:rPr>
                      <w:rFonts w:ascii="Aptos" w:hAnsi="Aptos" w:cs="Arial"/>
                    </w:rPr>
                  </w:pPr>
                  <w:r w:rsidRPr="008000E6">
                    <w:rPr>
                      <w:rFonts w:ascii="Aptos" w:hAnsi="Aptos" w:cs="Arial"/>
                    </w:rPr>
                    <w:t>4</w:t>
                  </w:r>
                  <w:r w:rsidR="00D258A2">
                    <w:rPr>
                      <w:rFonts w:ascii="Aptos" w:hAnsi="Aptos" w:cs="Arial"/>
                    </w:rPr>
                    <w:t xml:space="preserve">. </w:t>
                  </w:r>
                  <w:r w:rsidR="00D258A2" w:rsidRPr="00D258A2">
                    <w:rPr>
                      <w:rFonts w:ascii="Aptos" w:hAnsi="Aptos" w:cs="Arial"/>
                    </w:rPr>
                    <w:t>The Lippitt-</w:t>
                  </w:r>
                  <w:proofErr w:type="spellStart"/>
                  <w:r w:rsidR="00D258A2" w:rsidRPr="00D258A2">
                    <w:rPr>
                      <w:rFonts w:ascii="Aptos" w:hAnsi="Aptos" w:cs="Arial"/>
                    </w:rPr>
                    <w:t>Knoster</w:t>
                  </w:r>
                  <w:proofErr w:type="spellEnd"/>
                  <w:r w:rsidR="00D258A2" w:rsidRPr="00D258A2">
                    <w:rPr>
                      <w:rFonts w:ascii="Aptos" w:hAnsi="Aptos" w:cs="Arial"/>
                    </w:rPr>
                    <w:t xml:space="preserve"> model components are:</w:t>
                  </w:r>
                </w:p>
                <w:p w14:paraId="2640405F" w14:textId="77777777" w:rsidR="00D258A2" w:rsidRPr="00D258A2" w:rsidRDefault="00D258A2" w:rsidP="00D258A2">
                  <w:pPr>
                    <w:pStyle w:val="ListParagraph"/>
                    <w:ind w:left="526" w:hanging="270"/>
                    <w:rPr>
                      <w:rFonts w:ascii="Aptos" w:hAnsi="Aptos" w:cs="Arial"/>
                    </w:rPr>
                  </w:pPr>
                </w:p>
                <w:p w14:paraId="3DC90FB4" w14:textId="12C4351C" w:rsidR="00D258A2" w:rsidRPr="00D258A2" w:rsidRDefault="00B00A05" w:rsidP="00D258A2">
                  <w:pPr>
                    <w:pStyle w:val="ListParagraph"/>
                    <w:ind w:left="526" w:hanging="360"/>
                    <w:rPr>
                      <w:rFonts w:ascii="Aptos" w:hAnsi="Aptos" w:cs="Arial"/>
                    </w:rPr>
                  </w:pPr>
                  <w:r w:rsidRPr="008000E6">
                    <w:rPr>
                      <w:rFonts w:ascii="Aptos" w:hAnsi="Aptos" w:cs="Arial"/>
                    </w:rPr>
                    <w:t xml:space="preserve">          </w:t>
                  </w:r>
                  <w:r w:rsidR="00D258A2" w:rsidRPr="00D258A2">
                    <w:rPr>
                      <w:rFonts w:ascii="Aptos" w:hAnsi="Aptos" w:cs="Arial"/>
                    </w:rPr>
                    <w:t>A</w:t>
                  </w:r>
                  <w:r w:rsidR="00D258A2">
                    <w:rPr>
                      <w:rFonts w:ascii="Aptos" w:hAnsi="Aptos" w:cs="Arial"/>
                    </w:rPr>
                    <w:t>.</w:t>
                  </w:r>
                  <w:r w:rsidR="00D258A2" w:rsidRPr="00D258A2">
                    <w:rPr>
                      <w:rFonts w:ascii="Aptos" w:hAnsi="Aptos" w:cs="Arial"/>
                    </w:rPr>
                    <w:t xml:space="preserve"> vision, consensus, skills, incentives, resources, action plan</w:t>
                  </w:r>
                </w:p>
                <w:p w14:paraId="656C3DFC" w14:textId="0C362F45" w:rsidR="00D258A2" w:rsidRPr="00D258A2" w:rsidRDefault="00D258A2" w:rsidP="00D258A2">
                  <w:pPr>
                    <w:pStyle w:val="ListParagraph"/>
                    <w:ind w:left="526" w:hanging="360"/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</w:t>
                  </w:r>
                  <w:r w:rsidRPr="00D258A2">
                    <w:rPr>
                      <w:rFonts w:ascii="Aptos" w:hAnsi="Aptos" w:cs="Arial"/>
                    </w:rPr>
                    <w:t>B</w:t>
                  </w:r>
                  <w:r>
                    <w:rPr>
                      <w:rFonts w:ascii="Aptos" w:hAnsi="Aptos" w:cs="Arial"/>
                    </w:rPr>
                    <w:t>.</w:t>
                  </w:r>
                  <w:r w:rsidRPr="00D258A2">
                    <w:rPr>
                      <w:rFonts w:ascii="Aptos" w:hAnsi="Aptos" w:cs="Arial"/>
                    </w:rPr>
                    <w:t xml:space="preserve"> I do, </w:t>
                  </w:r>
                  <w:proofErr w:type="gramStart"/>
                  <w:r w:rsidRPr="00D258A2">
                    <w:rPr>
                      <w:rFonts w:ascii="Aptos" w:hAnsi="Aptos" w:cs="Arial"/>
                    </w:rPr>
                    <w:t>We</w:t>
                  </w:r>
                  <w:proofErr w:type="gramEnd"/>
                  <w:r w:rsidRPr="00D258A2">
                    <w:rPr>
                      <w:rFonts w:ascii="Aptos" w:hAnsi="Aptos" w:cs="Arial"/>
                    </w:rPr>
                    <w:t xml:space="preserve"> do, </w:t>
                  </w:r>
                  <w:proofErr w:type="gramStart"/>
                  <w:r w:rsidRPr="00D258A2">
                    <w:rPr>
                      <w:rFonts w:ascii="Aptos" w:hAnsi="Aptos" w:cs="Arial"/>
                    </w:rPr>
                    <w:t>You</w:t>
                  </w:r>
                  <w:proofErr w:type="gramEnd"/>
                  <w:r w:rsidRPr="00D258A2">
                    <w:rPr>
                      <w:rFonts w:ascii="Aptos" w:hAnsi="Aptos" w:cs="Arial"/>
                    </w:rPr>
                    <w:t xml:space="preserve"> do</w:t>
                  </w:r>
                </w:p>
                <w:p w14:paraId="0492E556" w14:textId="55511F92" w:rsidR="00D258A2" w:rsidRPr="00D258A2" w:rsidRDefault="00D258A2" w:rsidP="00D258A2">
                  <w:pPr>
                    <w:pStyle w:val="ListParagraph"/>
                    <w:ind w:left="526" w:hanging="360"/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</w:t>
                  </w:r>
                  <w:r w:rsidRPr="00D258A2">
                    <w:rPr>
                      <w:rFonts w:ascii="Aptos" w:hAnsi="Aptos" w:cs="Arial"/>
                    </w:rPr>
                    <w:t>C</w:t>
                  </w:r>
                  <w:r>
                    <w:rPr>
                      <w:rFonts w:ascii="Aptos" w:hAnsi="Aptos" w:cs="Arial"/>
                    </w:rPr>
                    <w:t>.</w:t>
                  </w:r>
                  <w:r w:rsidRPr="00D258A2">
                    <w:rPr>
                      <w:rFonts w:ascii="Aptos" w:hAnsi="Aptos" w:cs="Arial"/>
                    </w:rPr>
                    <w:t xml:space="preserve"> visual, auditory, kinesthetic</w:t>
                  </w:r>
                </w:p>
                <w:p w14:paraId="32EAD30B" w14:textId="7B52080F" w:rsidR="00B00A05" w:rsidRDefault="00D258A2" w:rsidP="00D258A2">
                  <w:pPr>
                    <w:pStyle w:val="ListParagraph"/>
                    <w:ind w:left="526" w:hanging="360"/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</w:t>
                  </w:r>
                  <w:r w:rsidRPr="00D258A2">
                    <w:rPr>
                      <w:rFonts w:ascii="Aptos" w:hAnsi="Aptos" w:cs="Arial"/>
                    </w:rPr>
                    <w:t>D</w:t>
                  </w:r>
                  <w:r>
                    <w:rPr>
                      <w:rFonts w:ascii="Aptos" w:hAnsi="Aptos" w:cs="Arial"/>
                    </w:rPr>
                    <w:t>.</w:t>
                  </w:r>
                  <w:r w:rsidRPr="00D258A2">
                    <w:rPr>
                      <w:rFonts w:ascii="Aptos" w:hAnsi="Aptos" w:cs="Arial"/>
                    </w:rPr>
                    <w:t xml:space="preserve"> define, analyze, develop and implement, evaluate</w:t>
                  </w:r>
                </w:p>
                <w:p w14:paraId="6493DDFF" w14:textId="016CD9B9" w:rsidR="00B00A05" w:rsidRPr="008000E6" w:rsidRDefault="00B00A05" w:rsidP="00FF7CB9">
                  <w:pPr>
                    <w:rPr>
                      <w:rFonts w:ascii="Aptos" w:hAnsi="Aptos" w:cs="Arial"/>
                    </w:rPr>
                  </w:pPr>
                </w:p>
              </w:tc>
            </w:tr>
            <w:tr w:rsidR="00B00A05" w:rsidRPr="008000E6" w14:paraId="0F88D840" w14:textId="77777777" w:rsidTr="00B00A05">
              <w:trPr>
                <w:tblCellSpacing w:w="0" w:type="dxa"/>
              </w:trPr>
              <w:tc>
                <w:tcPr>
                  <w:tcW w:w="987" w:type="dxa"/>
                  <w:shd w:val="clear" w:color="auto" w:fill="FFFFFF"/>
                  <w:vAlign w:val="center"/>
                  <w:hideMark/>
                </w:tcPr>
                <w:p w14:paraId="1A8175E1" w14:textId="77777777" w:rsidR="00B00A05" w:rsidRPr="008000E6" w:rsidRDefault="00B00A05" w:rsidP="00FF7CB9">
                  <w:pPr>
                    <w:ind w:right="-270"/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535" w:type="dxa"/>
                  <w:shd w:val="clear" w:color="auto" w:fill="FFFFFF"/>
                  <w:vAlign w:val="center"/>
                  <w:hideMark/>
                </w:tcPr>
                <w:tbl>
                  <w:tblPr>
                    <w:tblW w:w="8622" w:type="dxa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22"/>
                  </w:tblGrid>
                  <w:tr w:rsidR="00B00A05" w:rsidRPr="008000E6" w14:paraId="18E14D97" w14:textId="77777777" w:rsidTr="00340F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2A4D38" w14:textId="201CC093" w:rsidR="00B00A05" w:rsidRPr="008000E6" w:rsidRDefault="00B00A05" w:rsidP="00340F8F">
                        <w:pPr>
                          <w:ind w:left="150" w:firstLine="70"/>
                          <w:rPr>
                            <w:rFonts w:ascii="Aptos" w:hAnsi="Aptos" w:cs="Arial"/>
                          </w:rPr>
                        </w:pPr>
                        <w:r w:rsidRPr="008000E6">
                          <w:rPr>
                            <w:rFonts w:ascii="Aptos" w:hAnsi="Aptos" w:cs="Arial"/>
                          </w:rPr>
                          <w:t>5.</w:t>
                        </w:r>
                        <w:r w:rsidRPr="008000E6">
                          <w:rPr>
                            <w:rFonts w:ascii="Aptos" w:hAnsi="Aptos"/>
                          </w:rPr>
                          <w:t xml:space="preserve"> </w:t>
                        </w:r>
                        <w:r w:rsidR="00D258A2" w:rsidRPr="00D258A2">
                          <w:rPr>
                            <w:rFonts w:ascii="Aptos" w:hAnsi="Aptos" w:cs="Arial"/>
                          </w:rPr>
                          <w:t xml:space="preserve">Providing students with complex learning profiles opportunities and </w:t>
                        </w:r>
                        <w:r w:rsidR="00D258A2">
                          <w:rPr>
                            <w:rFonts w:ascii="Aptos" w:hAnsi="Aptos" w:cs="Arial"/>
                          </w:rPr>
                          <w:t xml:space="preserve">        </w:t>
                        </w:r>
                        <w:r w:rsidR="00D258A2" w:rsidRPr="00D258A2">
                          <w:rPr>
                            <w:rFonts w:ascii="Aptos" w:hAnsi="Aptos" w:cs="Arial"/>
                          </w:rPr>
                          <w:t>experiences to learn how to read and write will lead to positive outcomes.</w:t>
                        </w:r>
                      </w:p>
                    </w:tc>
                  </w:tr>
                  <w:tr w:rsidR="00B00A05" w:rsidRPr="008000E6" w14:paraId="254E0CCD" w14:textId="77777777" w:rsidTr="00340F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7623F3" w14:textId="77777777" w:rsidR="00B00A05" w:rsidRPr="008000E6" w:rsidRDefault="00B00A05" w:rsidP="00FF7CB9">
                        <w:pPr>
                          <w:rPr>
                            <w:rFonts w:ascii="Aptos" w:hAnsi="Aptos" w:cs="Arial"/>
                          </w:rPr>
                        </w:pPr>
                      </w:p>
                    </w:tc>
                  </w:tr>
                </w:tbl>
                <w:p w14:paraId="7393FE1F" w14:textId="03E28A6D" w:rsidR="00B00A05" w:rsidRPr="008000E6" w:rsidRDefault="00D258A2" w:rsidP="00D258A2">
                  <w:pPr>
                    <w:pStyle w:val="ListParagraph"/>
                    <w:ind w:left="1150" w:hanging="520"/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>_____True          _____False</w:t>
                  </w:r>
                </w:p>
              </w:tc>
            </w:tr>
            <w:tr w:rsidR="00B00A05" w:rsidRPr="008000E6" w14:paraId="1490C0FB" w14:textId="77777777" w:rsidTr="00B00A05">
              <w:trPr>
                <w:tblCellSpacing w:w="0" w:type="dxa"/>
              </w:trPr>
              <w:tc>
                <w:tcPr>
                  <w:tcW w:w="987" w:type="dxa"/>
                  <w:shd w:val="clear" w:color="auto" w:fill="FFFFFF"/>
                  <w:vAlign w:val="center"/>
                  <w:hideMark/>
                </w:tcPr>
                <w:p w14:paraId="601FFAE4" w14:textId="653804BF" w:rsidR="00B00A05" w:rsidRPr="008000E6" w:rsidRDefault="00B00A05" w:rsidP="008000E6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535" w:type="dxa"/>
                  <w:shd w:val="clear" w:color="auto" w:fill="FFFFFF"/>
                  <w:vAlign w:val="center"/>
                </w:tcPr>
                <w:p w14:paraId="45E8F1CB" w14:textId="656E67AC" w:rsidR="00B00A05" w:rsidRPr="008000E6" w:rsidRDefault="00B00A05" w:rsidP="00FF7CB9">
                  <w:pPr>
                    <w:pStyle w:val="ListParagraph"/>
                    <w:ind w:hanging="1640"/>
                    <w:rPr>
                      <w:rFonts w:ascii="Aptos" w:hAnsi="Aptos" w:cs="Arial"/>
                    </w:rPr>
                  </w:pPr>
                </w:p>
              </w:tc>
            </w:tr>
          </w:tbl>
          <w:p w14:paraId="41E0013F" w14:textId="5C7D483C" w:rsidR="000D09E5" w:rsidRPr="008000E6" w:rsidRDefault="000D09E5" w:rsidP="000D09E5">
            <w:pPr>
              <w:pStyle w:val="ListParagraph"/>
              <w:rPr>
                <w:rFonts w:ascii="Aptos" w:hAnsi="Aptos"/>
              </w:rPr>
            </w:pPr>
          </w:p>
        </w:tc>
      </w:tr>
    </w:tbl>
    <w:p w14:paraId="577924B2" w14:textId="77777777" w:rsidR="00B00A05" w:rsidRPr="008000E6" w:rsidRDefault="00B00A05" w:rsidP="007B38A1">
      <w:pPr>
        <w:pStyle w:val="Default"/>
        <w:ind w:right="90"/>
        <w:jc w:val="center"/>
        <w:rPr>
          <w:rFonts w:ascii="Aptos" w:hAnsi="Aptos" w:cs="Times New Roman"/>
          <w:sz w:val="24"/>
          <w:szCs w:val="24"/>
        </w:rPr>
      </w:pPr>
    </w:p>
    <w:p w14:paraId="49B02528" w14:textId="03831995" w:rsidR="00124040" w:rsidRPr="008000E6" w:rsidRDefault="007B38A1" w:rsidP="007B38A1">
      <w:pPr>
        <w:pStyle w:val="Default"/>
        <w:ind w:right="90"/>
        <w:jc w:val="center"/>
        <w:rPr>
          <w:rFonts w:ascii="Aptos" w:hAnsi="Aptos" w:cs="Times New Roman"/>
          <w:sz w:val="24"/>
          <w:szCs w:val="24"/>
        </w:rPr>
      </w:pPr>
      <w:r w:rsidRPr="008000E6">
        <w:rPr>
          <w:rFonts w:ascii="Aptos" w:hAnsi="Aptos" w:cs="Times New Roman"/>
          <w:sz w:val="24"/>
          <w:szCs w:val="24"/>
        </w:rPr>
        <w:t xml:space="preserve"> </w:t>
      </w:r>
      <w:r w:rsidR="00124040" w:rsidRPr="008000E6">
        <w:rPr>
          <w:rFonts w:ascii="Aptos" w:hAnsi="Aptos" w:cs="Times New Roman"/>
          <w:sz w:val="24"/>
          <w:szCs w:val="24"/>
        </w:rPr>
        <w:t>Please note any suggestions for improving this activity in terms of learning value.</w:t>
      </w:r>
    </w:p>
    <w:p w14:paraId="058E53DD" w14:textId="49F6C86C" w:rsidR="00124040" w:rsidRPr="008000E6" w:rsidRDefault="00124040" w:rsidP="00924E95">
      <w:pPr>
        <w:tabs>
          <w:tab w:val="left" w:pos="9270"/>
        </w:tabs>
        <w:ind w:firstLine="1440"/>
        <w:jc w:val="center"/>
        <w:rPr>
          <w:rFonts w:ascii="Aptos" w:hAnsi="Aptos"/>
          <w:u w:val="single"/>
        </w:rPr>
      </w:pPr>
    </w:p>
    <w:p w14:paraId="40340114" w14:textId="23F9C83C" w:rsidR="006731FE" w:rsidRPr="008000E6" w:rsidRDefault="006731FE" w:rsidP="00924E95">
      <w:pPr>
        <w:tabs>
          <w:tab w:val="left" w:pos="9270"/>
        </w:tabs>
        <w:ind w:left="1350"/>
        <w:jc w:val="center"/>
        <w:rPr>
          <w:rFonts w:ascii="Aptos" w:hAnsi="Aptos"/>
        </w:rPr>
      </w:pPr>
      <w:r w:rsidRPr="008000E6">
        <w:rPr>
          <w:rFonts w:ascii="Aptos" w:hAnsi="Aptos"/>
        </w:rPr>
        <w:t>______________________________________________________________</w:t>
      </w:r>
      <w:r w:rsidR="00FE0A7D" w:rsidRPr="008000E6">
        <w:rPr>
          <w:rFonts w:ascii="Aptos" w:hAnsi="Aptos"/>
        </w:rPr>
        <w:t>__</w:t>
      </w:r>
      <w:r w:rsidR="00EE3307" w:rsidRPr="008000E6">
        <w:rPr>
          <w:rFonts w:ascii="Aptos" w:hAnsi="Aptos"/>
        </w:rPr>
        <w:t>__</w:t>
      </w:r>
      <w:r w:rsidR="00570F99" w:rsidRPr="008000E6">
        <w:rPr>
          <w:rFonts w:ascii="Aptos" w:hAnsi="Aptos"/>
        </w:rPr>
        <w:t>___________</w:t>
      </w:r>
      <w:r w:rsidR="00924E95" w:rsidRPr="008000E6">
        <w:rPr>
          <w:rFonts w:ascii="Aptos" w:hAnsi="Aptos"/>
        </w:rPr>
        <w:t>_______________________________________________________</w:t>
      </w:r>
    </w:p>
    <w:sectPr w:rsidR="006731FE" w:rsidRPr="008000E6" w:rsidSect="00363840">
      <w:type w:val="continuous"/>
      <w:pgSz w:w="12240" w:h="15840"/>
      <w:pgMar w:top="450" w:right="180" w:bottom="27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2DE5" w14:textId="77777777" w:rsidR="009950B2" w:rsidRDefault="009950B2">
      <w:r>
        <w:separator/>
      </w:r>
    </w:p>
  </w:endnote>
  <w:endnote w:type="continuationSeparator" w:id="0">
    <w:p w14:paraId="3327C1B0" w14:textId="77777777" w:rsidR="009950B2" w:rsidRDefault="0099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E2F9" w14:textId="77777777" w:rsidR="009950B2" w:rsidRDefault="009950B2">
      <w:r>
        <w:separator/>
      </w:r>
    </w:p>
  </w:footnote>
  <w:footnote w:type="continuationSeparator" w:id="0">
    <w:p w14:paraId="3E292CB3" w14:textId="77777777" w:rsidR="009950B2" w:rsidRDefault="0099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5B4EAC"/>
    <w:multiLevelType w:val="hybridMultilevel"/>
    <w:tmpl w:val="ED64D414"/>
    <w:lvl w:ilvl="0" w:tplc="BE6A69B6">
      <w:start w:val="1"/>
      <w:numFmt w:val="upperLetter"/>
      <w:lvlText w:val="%1."/>
      <w:lvlJc w:val="left"/>
      <w:pPr>
        <w:ind w:left="11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4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5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8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2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3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4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5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6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7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8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9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2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9"/>
  </w:num>
  <w:num w:numId="2" w16cid:durableId="233007782">
    <w:abstractNumId w:val="9"/>
    <w:lvlOverride w:ilvl="0">
      <w:startOverride w:val="5"/>
    </w:lvlOverride>
  </w:num>
  <w:num w:numId="3" w16cid:durableId="1291547332">
    <w:abstractNumId w:val="0"/>
  </w:num>
  <w:num w:numId="4" w16cid:durableId="905997276">
    <w:abstractNumId w:val="24"/>
  </w:num>
  <w:num w:numId="5" w16cid:durableId="301496246">
    <w:abstractNumId w:val="3"/>
  </w:num>
  <w:num w:numId="6" w16cid:durableId="996807250">
    <w:abstractNumId w:val="23"/>
  </w:num>
  <w:num w:numId="7" w16cid:durableId="1269049401">
    <w:abstractNumId w:val="13"/>
  </w:num>
  <w:num w:numId="8" w16cid:durableId="1045300670">
    <w:abstractNumId w:val="25"/>
  </w:num>
  <w:num w:numId="9" w16cid:durableId="440996642">
    <w:abstractNumId w:val="26"/>
  </w:num>
  <w:num w:numId="10" w16cid:durableId="988898635">
    <w:abstractNumId w:val="1"/>
  </w:num>
  <w:num w:numId="11" w16cid:durableId="803356825">
    <w:abstractNumId w:val="31"/>
  </w:num>
  <w:num w:numId="12" w16cid:durableId="1760176057">
    <w:abstractNumId w:val="14"/>
  </w:num>
  <w:num w:numId="13" w16cid:durableId="1077091436">
    <w:abstractNumId w:val="22"/>
  </w:num>
  <w:num w:numId="14" w16cid:durableId="145979078">
    <w:abstractNumId w:val="28"/>
  </w:num>
  <w:num w:numId="15" w16cid:durableId="583031094">
    <w:abstractNumId w:val="32"/>
  </w:num>
  <w:num w:numId="16" w16cid:durableId="1039546238">
    <w:abstractNumId w:val="21"/>
  </w:num>
  <w:num w:numId="17" w16cid:durableId="1152984561">
    <w:abstractNumId w:val="17"/>
  </w:num>
  <w:num w:numId="18" w16cid:durableId="373505828">
    <w:abstractNumId w:val="5"/>
  </w:num>
  <w:num w:numId="19" w16cid:durableId="1765221065">
    <w:abstractNumId w:val="27"/>
  </w:num>
  <w:num w:numId="20" w16cid:durableId="921447466">
    <w:abstractNumId w:val="16"/>
  </w:num>
  <w:num w:numId="21" w16cid:durableId="78723760">
    <w:abstractNumId w:val="6"/>
  </w:num>
  <w:num w:numId="22" w16cid:durableId="560137062">
    <w:abstractNumId w:val="4"/>
  </w:num>
  <w:num w:numId="23" w16cid:durableId="1535655771">
    <w:abstractNumId w:val="10"/>
  </w:num>
  <w:num w:numId="24" w16cid:durableId="1827352664">
    <w:abstractNumId w:val="29"/>
  </w:num>
  <w:num w:numId="25" w16cid:durableId="75631870">
    <w:abstractNumId w:val="15"/>
  </w:num>
  <w:num w:numId="26" w16cid:durableId="1523742182">
    <w:abstractNumId w:val="11"/>
  </w:num>
  <w:num w:numId="27" w16cid:durableId="189998688">
    <w:abstractNumId w:val="2"/>
  </w:num>
  <w:num w:numId="28" w16cid:durableId="245845602">
    <w:abstractNumId w:val="18"/>
  </w:num>
  <w:num w:numId="29" w16cid:durableId="1199853005">
    <w:abstractNumId w:val="12"/>
  </w:num>
  <w:num w:numId="30" w16cid:durableId="1634947419">
    <w:abstractNumId w:val="8"/>
  </w:num>
  <w:num w:numId="31" w16cid:durableId="2095010302">
    <w:abstractNumId w:val="20"/>
  </w:num>
  <w:num w:numId="32" w16cid:durableId="131025713">
    <w:abstractNumId w:val="30"/>
  </w:num>
  <w:num w:numId="33" w16cid:durableId="1510755080">
    <w:abstractNumId w:val="19"/>
  </w:num>
  <w:num w:numId="34" w16cid:durableId="458106203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0F6CF9"/>
    <w:rsid w:val="00110D6A"/>
    <w:rsid w:val="00113B17"/>
    <w:rsid w:val="00124040"/>
    <w:rsid w:val="00125484"/>
    <w:rsid w:val="001445F4"/>
    <w:rsid w:val="00161B42"/>
    <w:rsid w:val="0016359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20636"/>
    <w:rsid w:val="002210E6"/>
    <w:rsid w:val="00225414"/>
    <w:rsid w:val="002708FC"/>
    <w:rsid w:val="0027491E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0F8F"/>
    <w:rsid w:val="00347227"/>
    <w:rsid w:val="00354142"/>
    <w:rsid w:val="0035531C"/>
    <w:rsid w:val="003635BC"/>
    <w:rsid w:val="00363840"/>
    <w:rsid w:val="00376C51"/>
    <w:rsid w:val="00382704"/>
    <w:rsid w:val="00383A2F"/>
    <w:rsid w:val="003869CE"/>
    <w:rsid w:val="003903A9"/>
    <w:rsid w:val="003B092D"/>
    <w:rsid w:val="003B26D5"/>
    <w:rsid w:val="003E0DA9"/>
    <w:rsid w:val="003E2E41"/>
    <w:rsid w:val="003E7B8D"/>
    <w:rsid w:val="003F160B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B57CE"/>
    <w:rsid w:val="006F641B"/>
    <w:rsid w:val="007027F5"/>
    <w:rsid w:val="00724BD0"/>
    <w:rsid w:val="0074056B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C20E5"/>
    <w:rsid w:val="007C4A5C"/>
    <w:rsid w:val="007C6516"/>
    <w:rsid w:val="007D78A7"/>
    <w:rsid w:val="008000E6"/>
    <w:rsid w:val="00802810"/>
    <w:rsid w:val="00802DBB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0B03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6CEC"/>
    <w:rsid w:val="009773AD"/>
    <w:rsid w:val="00982F3B"/>
    <w:rsid w:val="009950B2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3CC"/>
    <w:rsid w:val="00A81AB5"/>
    <w:rsid w:val="00AC3520"/>
    <w:rsid w:val="00AC52BF"/>
    <w:rsid w:val="00AD0202"/>
    <w:rsid w:val="00AE1C38"/>
    <w:rsid w:val="00AF48B6"/>
    <w:rsid w:val="00AF7325"/>
    <w:rsid w:val="00B00A0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5551"/>
    <w:rsid w:val="00C756E0"/>
    <w:rsid w:val="00C75F76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650B"/>
    <w:rsid w:val="00D1374E"/>
    <w:rsid w:val="00D20687"/>
    <w:rsid w:val="00D20E26"/>
    <w:rsid w:val="00D22147"/>
    <w:rsid w:val="00D258A2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E7BA1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2025-05-03T15:46:00Z</dcterms:created>
  <dcterms:modified xsi:type="dcterms:W3CDTF">2025-05-03T15:46:00Z</dcterms:modified>
</cp:coreProperties>
</file>