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5773" w14:textId="77777777" w:rsidR="00BE3E0B" w:rsidRDefault="00BE3E0B" w:rsidP="005E7B78">
      <w:pPr>
        <w:jc w:val="center"/>
        <w:rPr>
          <w:b/>
          <w:sz w:val="32"/>
        </w:rPr>
      </w:pPr>
      <w:r>
        <w:rPr>
          <w:b/>
          <w:sz w:val="32"/>
        </w:rPr>
        <w:t>In order to receive CEUs both forms must be completed:</w:t>
      </w:r>
    </w:p>
    <w:p w14:paraId="4EF7C3FE" w14:textId="77777777" w:rsidR="00693D60" w:rsidRPr="007A76DF" w:rsidRDefault="00693D60" w:rsidP="00693D60">
      <w:pPr>
        <w:jc w:val="center"/>
        <w:rPr>
          <w:b/>
          <w:sz w:val="36"/>
          <w:szCs w:val="36"/>
        </w:rPr>
      </w:pPr>
      <w:r w:rsidRPr="007A76DF">
        <w:rPr>
          <w:b/>
          <w:sz w:val="36"/>
          <w:szCs w:val="36"/>
        </w:rPr>
        <w:t xml:space="preserve">Assistive Technology &amp; Brain Injury </w:t>
      </w:r>
    </w:p>
    <w:p w14:paraId="1226C1A4" w14:textId="77777777" w:rsidR="00693D60" w:rsidRPr="007A76DF" w:rsidRDefault="00693D60" w:rsidP="00693D60">
      <w:pPr>
        <w:jc w:val="center"/>
        <w:rPr>
          <w:b/>
          <w:sz w:val="36"/>
          <w:szCs w:val="36"/>
        </w:rPr>
      </w:pPr>
      <w:r w:rsidRPr="007A76DF">
        <w:rPr>
          <w:b/>
          <w:sz w:val="36"/>
          <w:szCs w:val="36"/>
        </w:rPr>
        <w:t>March 13, 2025</w:t>
      </w:r>
    </w:p>
    <w:p w14:paraId="0A60C257" w14:textId="77777777" w:rsidR="00787B9C" w:rsidRPr="00104CDA" w:rsidRDefault="00EE04DB" w:rsidP="00787B9C">
      <w:pPr>
        <w:pStyle w:val="Subtitle"/>
        <w:rPr>
          <w:b/>
          <w:sz w:val="40"/>
          <w:szCs w:val="40"/>
        </w:rPr>
      </w:pPr>
      <w:r w:rsidRPr="00104CDA">
        <w:rPr>
          <w:b/>
          <w:sz w:val="40"/>
          <w:szCs w:val="40"/>
        </w:rPr>
        <w:t>CEU</w:t>
      </w:r>
      <w:r w:rsidR="00787B9C" w:rsidRPr="00104CDA">
        <w:rPr>
          <w:b/>
          <w:sz w:val="40"/>
          <w:szCs w:val="40"/>
        </w:rPr>
        <w:t xml:space="preserve"> Evaluation Form</w:t>
      </w:r>
    </w:p>
    <w:p w14:paraId="3D0C3655" w14:textId="77777777" w:rsidR="00787B9C" w:rsidRDefault="00787B9C" w:rsidP="00787B9C"/>
    <w:p w14:paraId="188D3399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E96084">
        <w:rPr>
          <w:b/>
          <w:highlight w:val="yellow"/>
          <w:u w:val="single"/>
        </w:rPr>
        <w:t>Underline</w:t>
      </w:r>
      <w:r w:rsidR="00E96084" w:rsidRPr="00E96084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7C012A74" w14:textId="77777777" w:rsidR="00597A61" w:rsidRDefault="00597A61" w:rsidP="00787B9C"/>
    <w:p w14:paraId="53C694FB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044E504E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4B6B821F" w14:textId="77777777" w:rsidR="00787B9C" w:rsidRDefault="00787B9C" w:rsidP="00FA4E38">
      <w:pPr>
        <w:numPr>
          <w:ilvl w:val="0"/>
          <w:numId w:val="1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766BCB88" w14:textId="77777777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 w:rsidRPr="00550DF3">
        <w:t>. 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206C0C4E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6C20D563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2A73AFD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48ED7D9" w14:textId="77777777" w:rsidR="00787B9C" w:rsidRDefault="00787B9C" w:rsidP="00787B9C"/>
    <w:p w14:paraId="16FB74CE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47BCB590" w14:textId="77777777" w:rsidR="00104CDA" w:rsidRDefault="00407DE9" w:rsidP="00FA4E38">
      <w:pPr>
        <w:numPr>
          <w:ilvl w:val="0"/>
          <w:numId w:val="2"/>
        </w:numPr>
      </w:pPr>
      <w:r>
        <w:t xml:space="preserve">I was provided with feedback on my ability </w:t>
      </w:r>
    </w:p>
    <w:p w14:paraId="2D8E2E07" w14:textId="7A1B667B" w:rsidR="00104CDA" w:rsidRDefault="00104CDA" w:rsidP="00104CDA">
      <w:pPr>
        <w:ind w:left="-360"/>
      </w:pPr>
      <w:r>
        <w:t xml:space="preserve"> </w:t>
      </w:r>
      <w:r>
        <w:tab/>
        <w:t xml:space="preserve">      </w:t>
      </w:r>
      <w:r w:rsidR="004907F7">
        <w:t>to master</w:t>
      </w:r>
      <w:r w:rsidR="00407DE9">
        <w:t xml:space="preserve">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42889EC8" w14:textId="77777777" w:rsidR="00407DE9" w:rsidRDefault="00104CDA" w:rsidP="00104CDA">
      <w:pPr>
        <w:ind w:left="360"/>
      </w:pPr>
      <w:r>
        <w:t xml:space="preserve"> </w:t>
      </w:r>
    </w:p>
    <w:p w14:paraId="0E402923" w14:textId="77777777" w:rsidR="00104CDA" w:rsidRDefault="00787B9C" w:rsidP="00FA4E38">
      <w:pPr>
        <w:numPr>
          <w:ilvl w:val="0"/>
          <w:numId w:val="2"/>
        </w:numPr>
      </w:pPr>
      <w:r>
        <w:t xml:space="preserve">The information I learned will support my </w:t>
      </w:r>
    </w:p>
    <w:p w14:paraId="4E76EC5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4354E001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A225484" w14:textId="77777777" w:rsidR="00407DE9" w:rsidRDefault="00407DE9" w:rsidP="00787B9C">
      <w:pPr>
        <w:ind w:left="-360"/>
      </w:pPr>
    </w:p>
    <w:p w14:paraId="021110BE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63BBF2C2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3C5CDCFD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51969E97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1A4EE80A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602891A9" w14:textId="77777777" w:rsidR="00597A61" w:rsidRPr="00104CDA" w:rsidRDefault="005E4C65" w:rsidP="00FA4E38">
      <w:pPr>
        <w:numPr>
          <w:ilvl w:val="0"/>
          <w:numId w:val="2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40270F82" w14:textId="77777777" w:rsidR="00A171B0" w:rsidRDefault="00A171B0" w:rsidP="005B7F04">
      <w:pPr>
        <w:jc w:val="center"/>
        <w:rPr>
          <w:b/>
          <w:sz w:val="40"/>
          <w:szCs w:val="40"/>
        </w:rPr>
      </w:pPr>
    </w:p>
    <w:p w14:paraId="66B0A546" w14:textId="77777777" w:rsidR="00693D60" w:rsidRPr="007A76DF" w:rsidRDefault="00693D60" w:rsidP="00693D60">
      <w:pPr>
        <w:jc w:val="center"/>
        <w:rPr>
          <w:b/>
          <w:sz w:val="36"/>
          <w:szCs w:val="36"/>
        </w:rPr>
      </w:pPr>
      <w:r w:rsidRPr="007A76DF">
        <w:rPr>
          <w:b/>
          <w:sz w:val="36"/>
          <w:szCs w:val="36"/>
        </w:rPr>
        <w:t xml:space="preserve">Assistive Technology &amp; Brain Injury </w:t>
      </w:r>
    </w:p>
    <w:p w14:paraId="21C16ABD" w14:textId="77777777" w:rsidR="00693D60" w:rsidRPr="007A76DF" w:rsidRDefault="00693D60" w:rsidP="00693D60">
      <w:pPr>
        <w:jc w:val="center"/>
        <w:rPr>
          <w:b/>
          <w:sz w:val="36"/>
          <w:szCs w:val="36"/>
        </w:rPr>
      </w:pPr>
      <w:r w:rsidRPr="007A76DF">
        <w:rPr>
          <w:b/>
          <w:sz w:val="36"/>
          <w:szCs w:val="36"/>
        </w:rPr>
        <w:t>March 13, 2025</w:t>
      </w:r>
    </w:p>
    <w:p w14:paraId="47864EA0" w14:textId="5E8D8C76" w:rsidR="00124040" w:rsidRDefault="00903AB3" w:rsidP="004B52EF">
      <w:pPr>
        <w:pStyle w:val="Title"/>
        <w:ind w:left="-90" w:right="-270"/>
        <w:rPr>
          <w:sz w:val="40"/>
          <w:szCs w:val="40"/>
        </w:rPr>
      </w:pPr>
      <w:r w:rsidRPr="00104CDA">
        <w:rPr>
          <w:sz w:val="40"/>
          <w:szCs w:val="40"/>
        </w:rPr>
        <w:t>Learning</w:t>
      </w:r>
      <w:r w:rsidR="00124040" w:rsidRPr="00104CDA">
        <w:rPr>
          <w:sz w:val="40"/>
          <w:szCs w:val="40"/>
        </w:rPr>
        <w:t xml:space="preserve"> Assessment Form</w:t>
      </w:r>
    </w:p>
    <w:p w14:paraId="70BFBC78" w14:textId="1AC2CE19" w:rsidR="000B4B9F" w:rsidRDefault="0017649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</w:p>
    <w:p w14:paraId="5C6C60EB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>Name:   ____________________________________________</w:t>
      </w:r>
      <w:r w:rsidRPr="00517975">
        <w:rPr>
          <w:sz w:val="28"/>
          <w:szCs w:val="28"/>
        </w:rPr>
        <w:tab/>
        <w:t>Date:  _________________</w:t>
      </w:r>
    </w:p>
    <w:p w14:paraId="44CF104E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 xml:space="preserve">Completion of this quiz is a requirement to receive CEUs for attending this seminar.  </w:t>
      </w:r>
      <w:r w:rsidRPr="00517975">
        <w:rPr>
          <w:sz w:val="28"/>
          <w:szCs w:val="28"/>
          <w:highlight w:val="yellow"/>
          <w:u w:val="single"/>
        </w:rPr>
        <w:t>Underline/highlight/circle</w:t>
      </w:r>
      <w:r w:rsidRPr="00517975">
        <w:rPr>
          <w:sz w:val="28"/>
          <w:szCs w:val="28"/>
        </w:rPr>
        <w:t xml:space="preserve"> the correct answer to each question.  You must pass with 80% correct to be eligible for CEUs.</w:t>
      </w:r>
    </w:p>
    <w:p w14:paraId="2FA15C51" w14:textId="77777777" w:rsidR="000B4B9F" w:rsidRDefault="000B4B9F">
      <w:pPr>
        <w:rPr>
          <w:sz w:val="28"/>
          <w:szCs w:val="28"/>
        </w:rPr>
      </w:pPr>
    </w:p>
    <w:p w14:paraId="5C5F6E0F" w14:textId="54CFC9C4" w:rsidR="006A152F" w:rsidRPr="0071034B" w:rsidRDefault="006A152F">
      <w:pPr>
        <w:rPr>
          <w:sz w:val="28"/>
          <w:szCs w:val="28"/>
        </w:rPr>
        <w:sectPr w:rsidR="006A152F" w:rsidRPr="0071034B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0F9AA1" w14:textId="77777777" w:rsidR="00693D60" w:rsidRPr="00693D60" w:rsidRDefault="00693D60" w:rsidP="00693D60">
      <w:pPr>
        <w:numPr>
          <w:ilvl w:val="0"/>
          <w:numId w:val="42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Which of the following is considered a cause of acquired brain injury?</w:t>
      </w:r>
    </w:p>
    <w:p w14:paraId="30AC02CF" w14:textId="77777777" w:rsidR="00693D60" w:rsidRPr="00693D60" w:rsidRDefault="00693D60" w:rsidP="00693D60">
      <w:pPr>
        <w:numPr>
          <w:ilvl w:val="1"/>
          <w:numId w:val="42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Motor Vehicle Accident</w:t>
      </w:r>
    </w:p>
    <w:p w14:paraId="51F47D64" w14:textId="77777777" w:rsidR="00693D60" w:rsidRPr="00693D60" w:rsidRDefault="00693D60" w:rsidP="00693D60">
      <w:pPr>
        <w:numPr>
          <w:ilvl w:val="1"/>
          <w:numId w:val="42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Stroke</w:t>
      </w:r>
    </w:p>
    <w:p w14:paraId="2B7B3607" w14:textId="77777777" w:rsidR="00693D60" w:rsidRPr="00693D60" w:rsidRDefault="00693D60" w:rsidP="00693D60">
      <w:pPr>
        <w:numPr>
          <w:ilvl w:val="1"/>
          <w:numId w:val="42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Gunshot Wound</w:t>
      </w:r>
    </w:p>
    <w:p w14:paraId="30D47612" w14:textId="77777777" w:rsidR="00693D60" w:rsidRPr="00693D60" w:rsidRDefault="00693D60" w:rsidP="00693D60">
      <w:pPr>
        <w:numPr>
          <w:ilvl w:val="1"/>
          <w:numId w:val="42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proofErr w:type="gramStart"/>
      <w:r w:rsidRPr="00693D60">
        <w:rPr>
          <w:rFonts w:ascii="Aptos" w:hAnsi="Aptos" w:cs="Segoe UI"/>
          <w:color w:val="242424"/>
          <w:sz w:val="28"/>
          <w:szCs w:val="28"/>
        </w:rPr>
        <w:t>All of</w:t>
      </w:r>
      <w:proofErr w:type="gramEnd"/>
      <w:r w:rsidRPr="00693D60">
        <w:rPr>
          <w:rFonts w:ascii="Aptos" w:hAnsi="Aptos" w:cs="Segoe UI"/>
          <w:color w:val="242424"/>
          <w:sz w:val="28"/>
          <w:szCs w:val="28"/>
        </w:rPr>
        <w:t xml:space="preserve"> the Above</w:t>
      </w:r>
    </w:p>
    <w:p w14:paraId="61C26DF9" w14:textId="77777777" w:rsidR="00693D60" w:rsidRPr="00693D60" w:rsidRDefault="00693D60" w:rsidP="00693D60">
      <w:pPr>
        <w:shd w:val="clear" w:color="auto" w:fill="FFFFFF"/>
        <w:rPr>
          <w:rFonts w:ascii="Aptos" w:hAnsi="Aptos"/>
          <w:color w:val="242424"/>
          <w:sz w:val="28"/>
          <w:szCs w:val="28"/>
        </w:rPr>
      </w:pPr>
      <w:r w:rsidRPr="00693D60">
        <w:rPr>
          <w:rFonts w:ascii="Aptos" w:hAnsi="Aptos"/>
          <w:color w:val="242424"/>
          <w:sz w:val="28"/>
          <w:szCs w:val="28"/>
        </w:rPr>
        <w:t> </w:t>
      </w:r>
    </w:p>
    <w:p w14:paraId="7B01D6B3" w14:textId="77777777" w:rsidR="00693D60" w:rsidRPr="00693D60" w:rsidRDefault="00693D60" w:rsidP="00693D60">
      <w:pPr>
        <w:numPr>
          <w:ilvl w:val="0"/>
          <w:numId w:val="43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 xml:space="preserve">Early intervention and education </w:t>
      </w:r>
      <w:proofErr w:type="gramStart"/>
      <w:r w:rsidRPr="00693D60">
        <w:rPr>
          <w:rFonts w:ascii="Aptos" w:hAnsi="Aptos" w:cs="Segoe UI"/>
          <w:color w:val="242424"/>
          <w:sz w:val="28"/>
          <w:szCs w:val="28"/>
        </w:rPr>
        <w:t>is</w:t>
      </w:r>
      <w:proofErr w:type="gramEnd"/>
      <w:r w:rsidRPr="00693D60">
        <w:rPr>
          <w:rFonts w:ascii="Aptos" w:hAnsi="Aptos" w:cs="Segoe UI"/>
          <w:color w:val="242424"/>
          <w:sz w:val="28"/>
          <w:szCs w:val="28"/>
        </w:rPr>
        <w:t xml:space="preserve"> one of the most important factors in recovery from concussion/ </w:t>
      </w:r>
      <w:proofErr w:type="spellStart"/>
      <w:r w:rsidRPr="00693D60">
        <w:rPr>
          <w:rFonts w:ascii="Aptos" w:hAnsi="Aptos" w:cs="Segoe UI"/>
          <w:color w:val="242424"/>
          <w:sz w:val="28"/>
          <w:szCs w:val="28"/>
        </w:rPr>
        <w:t>mTBI</w:t>
      </w:r>
      <w:proofErr w:type="spellEnd"/>
      <w:r w:rsidRPr="00693D60">
        <w:rPr>
          <w:rFonts w:ascii="Aptos" w:hAnsi="Aptos" w:cs="Segoe UI"/>
          <w:color w:val="242424"/>
          <w:sz w:val="28"/>
          <w:szCs w:val="28"/>
        </w:rPr>
        <w:t>?</w:t>
      </w:r>
    </w:p>
    <w:p w14:paraId="10968ACA" w14:textId="77777777" w:rsidR="00693D60" w:rsidRPr="00693D60" w:rsidRDefault="00693D60" w:rsidP="00693D60">
      <w:pPr>
        <w:numPr>
          <w:ilvl w:val="1"/>
          <w:numId w:val="43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True</w:t>
      </w:r>
    </w:p>
    <w:p w14:paraId="7A57214D" w14:textId="77777777" w:rsidR="00693D60" w:rsidRPr="00693D60" w:rsidRDefault="00693D60" w:rsidP="00693D60">
      <w:pPr>
        <w:numPr>
          <w:ilvl w:val="1"/>
          <w:numId w:val="43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False</w:t>
      </w:r>
    </w:p>
    <w:p w14:paraId="7BA57078" w14:textId="77777777" w:rsidR="00693D60" w:rsidRPr="00693D60" w:rsidRDefault="00693D60" w:rsidP="00693D60">
      <w:pPr>
        <w:shd w:val="clear" w:color="auto" w:fill="FFFFFF"/>
        <w:rPr>
          <w:rFonts w:ascii="Aptos" w:hAnsi="Aptos"/>
          <w:color w:val="242424"/>
          <w:sz w:val="28"/>
          <w:szCs w:val="28"/>
        </w:rPr>
      </w:pPr>
      <w:r w:rsidRPr="00693D60">
        <w:rPr>
          <w:rFonts w:ascii="Aptos" w:hAnsi="Aptos"/>
          <w:color w:val="242424"/>
          <w:sz w:val="28"/>
          <w:szCs w:val="28"/>
        </w:rPr>
        <w:t> </w:t>
      </w:r>
    </w:p>
    <w:p w14:paraId="14D8A235" w14:textId="77777777" w:rsidR="00693D60" w:rsidRPr="00693D60" w:rsidRDefault="00693D60" w:rsidP="00693D60">
      <w:pPr>
        <w:numPr>
          <w:ilvl w:val="0"/>
          <w:numId w:val="44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 xml:space="preserve">The initial severity of an injury determines long-term </w:t>
      </w:r>
      <w:proofErr w:type="gramStart"/>
      <w:r w:rsidRPr="00693D60">
        <w:rPr>
          <w:rFonts w:ascii="Aptos" w:hAnsi="Aptos" w:cs="Segoe UI"/>
          <w:color w:val="242424"/>
          <w:sz w:val="28"/>
          <w:szCs w:val="28"/>
        </w:rPr>
        <w:t>disability?</w:t>
      </w:r>
      <w:proofErr w:type="gramEnd"/>
    </w:p>
    <w:p w14:paraId="55D39369" w14:textId="77777777" w:rsidR="00693D60" w:rsidRPr="00693D60" w:rsidRDefault="00693D60" w:rsidP="00693D60">
      <w:pPr>
        <w:numPr>
          <w:ilvl w:val="1"/>
          <w:numId w:val="44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True</w:t>
      </w:r>
    </w:p>
    <w:p w14:paraId="30CAF9EA" w14:textId="77777777" w:rsidR="00693D60" w:rsidRPr="00693D60" w:rsidRDefault="00693D60" w:rsidP="00693D60">
      <w:pPr>
        <w:numPr>
          <w:ilvl w:val="1"/>
          <w:numId w:val="44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False</w:t>
      </w:r>
    </w:p>
    <w:p w14:paraId="75E24685" w14:textId="77777777" w:rsidR="00693D60" w:rsidRPr="00693D60" w:rsidRDefault="00693D60" w:rsidP="00693D60">
      <w:pPr>
        <w:shd w:val="clear" w:color="auto" w:fill="FFFFFF"/>
        <w:ind w:left="1440"/>
        <w:rPr>
          <w:rFonts w:ascii="Aptos" w:hAnsi="Aptos"/>
          <w:color w:val="242424"/>
          <w:sz w:val="28"/>
          <w:szCs w:val="28"/>
        </w:rPr>
      </w:pPr>
      <w:r w:rsidRPr="00693D60">
        <w:rPr>
          <w:rFonts w:ascii="Aptos" w:hAnsi="Aptos"/>
          <w:b/>
          <w:bCs/>
          <w:color w:val="242424"/>
          <w:sz w:val="28"/>
          <w:szCs w:val="28"/>
        </w:rPr>
        <w:t> </w:t>
      </w:r>
    </w:p>
    <w:p w14:paraId="04B84538" w14:textId="77777777" w:rsidR="00693D60" w:rsidRPr="00693D60" w:rsidRDefault="00693D60" w:rsidP="00693D60">
      <w:pPr>
        <w:numPr>
          <w:ilvl w:val="0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Reasoning, planning, decision-making, impulsivity are all examples of deficits in:</w:t>
      </w:r>
    </w:p>
    <w:p w14:paraId="2C443436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Memory</w:t>
      </w:r>
    </w:p>
    <w:p w14:paraId="4F93BE4E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Emotions</w:t>
      </w:r>
    </w:p>
    <w:p w14:paraId="71F88322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Executive Functioning</w:t>
      </w:r>
    </w:p>
    <w:p w14:paraId="65CBB685" w14:textId="77777777" w:rsid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Spasticity</w:t>
      </w:r>
    </w:p>
    <w:p w14:paraId="3593DB8E" w14:textId="77777777" w:rsidR="00693D60" w:rsidRPr="00693D60" w:rsidRDefault="00693D60" w:rsidP="00693D60">
      <w:pPr>
        <w:shd w:val="clear" w:color="auto" w:fill="FFFFFF"/>
        <w:spacing w:line="254" w:lineRule="atLeast"/>
        <w:ind w:left="1440"/>
        <w:rPr>
          <w:rFonts w:ascii="Aptos" w:hAnsi="Aptos" w:cs="Segoe UI"/>
          <w:color w:val="242424"/>
          <w:sz w:val="28"/>
          <w:szCs w:val="28"/>
        </w:rPr>
      </w:pPr>
    </w:p>
    <w:p w14:paraId="5326003B" w14:textId="77777777" w:rsidR="00693D60" w:rsidRPr="00693D60" w:rsidRDefault="00693D60" w:rsidP="00693D60">
      <w:pPr>
        <w:numPr>
          <w:ilvl w:val="0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 xml:space="preserve">People who have brain </w:t>
      </w:r>
      <w:proofErr w:type="gramStart"/>
      <w:r w:rsidRPr="00693D60">
        <w:rPr>
          <w:rFonts w:ascii="Aptos" w:hAnsi="Aptos" w:cs="Segoe UI"/>
          <w:color w:val="242424"/>
          <w:sz w:val="28"/>
          <w:szCs w:val="28"/>
        </w:rPr>
        <w:t>injury</w:t>
      </w:r>
      <w:proofErr w:type="gramEnd"/>
      <w:r w:rsidRPr="00693D60">
        <w:rPr>
          <w:rFonts w:ascii="Aptos" w:hAnsi="Aptos" w:cs="Segoe UI"/>
          <w:color w:val="242424"/>
          <w:sz w:val="28"/>
          <w:szCs w:val="28"/>
        </w:rPr>
        <w:t xml:space="preserve"> never feel </w:t>
      </w:r>
      <w:proofErr w:type="gramStart"/>
      <w:r w:rsidRPr="00693D60">
        <w:rPr>
          <w:rFonts w:ascii="Aptos" w:hAnsi="Aptos" w:cs="Segoe UI"/>
          <w:color w:val="242424"/>
          <w:sz w:val="28"/>
          <w:szCs w:val="28"/>
        </w:rPr>
        <w:t>anxious?</w:t>
      </w:r>
      <w:proofErr w:type="gramEnd"/>
      <w:r w:rsidRPr="00693D60">
        <w:rPr>
          <w:rFonts w:ascii="Aptos" w:hAnsi="Aptos" w:cs="Segoe UI"/>
          <w:color w:val="242424"/>
          <w:sz w:val="28"/>
          <w:szCs w:val="28"/>
        </w:rPr>
        <w:tab/>
      </w:r>
    </w:p>
    <w:p w14:paraId="73E3B132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True</w:t>
      </w:r>
    </w:p>
    <w:p w14:paraId="0111BC3C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False</w:t>
      </w:r>
    </w:p>
    <w:p w14:paraId="206F0105" w14:textId="77777777" w:rsidR="00693D60" w:rsidRPr="00693D60" w:rsidRDefault="00693D60" w:rsidP="00693D60">
      <w:pPr>
        <w:shd w:val="clear" w:color="auto" w:fill="FFFFFF"/>
        <w:spacing w:line="254" w:lineRule="atLeast"/>
        <w:rPr>
          <w:rFonts w:ascii="Aptos" w:hAnsi="Aptos" w:cs="Segoe UI"/>
          <w:b/>
          <w:bCs/>
          <w:color w:val="242424"/>
          <w:sz w:val="28"/>
          <w:szCs w:val="28"/>
        </w:rPr>
      </w:pPr>
    </w:p>
    <w:p w14:paraId="5D86F1A3" w14:textId="77777777" w:rsidR="00693D60" w:rsidRPr="00693D60" w:rsidRDefault="00693D60" w:rsidP="00693D60">
      <w:pPr>
        <w:numPr>
          <w:ilvl w:val="0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 xml:space="preserve">People who have brain </w:t>
      </w:r>
      <w:proofErr w:type="gramStart"/>
      <w:r w:rsidRPr="00693D60">
        <w:rPr>
          <w:rFonts w:ascii="Aptos" w:hAnsi="Aptos" w:cs="Segoe UI"/>
          <w:color w:val="242424"/>
          <w:sz w:val="28"/>
          <w:szCs w:val="28"/>
        </w:rPr>
        <w:t>injury are</w:t>
      </w:r>
      <w:proofErr w:type="gramEnd"/>
      <w:r w:rsidRPr="00693D60">
        <w:rPr>
          <w:rFonts w:ascii="Aptos" w:hAnsi="Aptos" w:cs="Segoe UI"/>
          <w:color w:val="242424"/>
          <w:sz w:val="28"/>
          <w:szCs w:val="28"/>
        </w:rPr>
        <w:t xml:space="preserve"> the only ones on earth who need </w:t>
      </w:r>
      <w:proofErr w:type="gramStart"/>
      <w:r w:rsidRPr="00693D60">
        <w:rPr>
          <w:rFonts w:ascii="Aptos" w:hAnsi="Aptos" w:cs="Segoe UI"/>
          <w:color w:val="242424"/>
          <w:sz w:val="28"/>
          <w:szCs w:val="28"/>
        </w:rPr>
        <w:t>reminders?</w:t>
      </w:r>
      <w:proofErr w:type="gramEnd"/>
    </w:p>
    <w:p w14:paraId="1CF0D0DF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True</w:t>
      </w:r>
    </w:p>
    <w:p w14:paraId="5D89C44A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False</w:t>
      </w:r>
    </w:p>
    <w:p w14:paraId="093C3D74" w14:textId="77777777" w:rsidR="00693D60" w:rsidRPr="00693D60" w:rsidRDefault="00693D60" w:rsidP="00693D60">
      <w:pPr>
        <w:shd w:val="clear" w:color="auto" w:fill="FFFFFF"/>
        <w:spacing w:line="254" w:lineRule="atLeast"/>
        <w:ind w:left="1440"/>
        <w:rPr>
          <w:rFonts w:ascii="Aptos" w:hAnsi="Aptos" w:cs="Segoe UI"/>
          <w:b/>
          <w:bCs/>
          <w:color w:val="242424"/>
          <w:sz w:val="28"/>
          <w:szCs w:val="28"/>
        </w:rPr>
      </w:pPr>
    </w:p>
    <w:p w14:paraId="670E3433" w14:textId="77777777" w:rsidR="00693D60" w:rsidRPr="00693D60" w:rsidRDefault="00693D60" w:rsidP="00693D60">
      <w:pPr>
        <w:numPr>
          <w:ilvl w:val="0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lastRenderedPageBreak/>
        <w:t xml:space="preserve">Which of the following AT features and </w:t>
      </w:r>
      <w:proofErr w:type="gramStart"/>
      <w:r w:rsidRPr="00693D60">
        <w:rPr>
          <w:rFonts w:ascii="Aptos" w:hAnsi="Aptos" w:cs="Segoe UI"/>
          <w:color w:val="242424"/>
          <w:sz w:val="28"/>
          <w:szCs w:val="28"/>
        </w:rPr>
        <w:t>tools that deaf people will</w:t>
      </w:r>
      <w:proofErr w:type="gramEnd"/>
      <w:r w:rsidRPr="00693D60">
        <w:rPr>
          <w:rFonts w:ascii="Aptos" w:hAnsi="Aptos" w:cs="Segoe UI"/>
          <w:color w:val="242424"/>
          <w:sz w:val="28"/>
          <w:szCs w:val="28"/>
        </w:rPr>
        <w:t xml:space="preserve"> NOT benefit the most?</w:t>
      </w:r>
    </w:p>
    <w:p w14:paraId="26F5770C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Reminder Apps</w:t>
      </w:r>
    </w:p>
    <w:p w14:paraId="31E4DE21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Adaptive Dining Utensils</w:t>
      </w:r>
    </w:p>
    <w:p w14:paraId="342A5881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 xml:space="preserve">Text-To-Speech Technology </w:t>
      </w:r>
    </w:p>
    <w:p w14:paraId="57920F66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Ergonomic Chair with Various Adjustments</w:t>
      </w:r>
    </w:p>
    <w:p w14:paraId="1965A149" w14:textId="77777777" w:rsidR="00693D60" w:rsidRPr="00693D60" w:rsidRDefault="00693D60" w:rsidP="00693D60">
      <w:pPr>
        <w:shd w:val="clear" w:color="auto" w:fill="FFFFFF"/>
        <w:spacing w:line="254" w:lineRule="atLeast"/>
        <w:ind w:left="1440"/>
        <w:rPr>
          <w:rFonts w:ascii="Aptos" w:hAnsi="Aptos" w:cs="Segoe UI"/>
          <w:color w:val="242424"/>
          <w:sz w:val="28"/>
          <w:szCs w:val="28"/>
        </w:rPr>
      </w:pPr>
    </w:p>
    <w:p w14:paraId="6AE93034" w14:textId="77777777" w:rsidR="00693D60" w:rsidRPr="00693D60" w:rsidRDefault="00693D60" w:rsidP="00693D60">
      <w:pPr>
        <w:numPr>
          <w:ilvl w:val="0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 xml:space="preserve">The </w:t>
      </w:r>
      <w:proofErr w:type="gramStart"/>
      <w:r w:rsidRPr="00693D60">
        <w:rPr>
          <w:rFonts w:ascii="Aptos" w:hAnsi="Aptos" w:cs="Segoe UI"/>
          <w:color w:val="242424"/>
          <w:sz w:val="28"/>
          <w:szCs w:val="28"/>
        </w:rPr>
        <w:t>vison</w:t>
      </w:r>
      <w:proofErr w:type="gramEnd"/>
      <w:r w:rsidRPr="00693D60">
        <w:rPr>
          <w:rFonts w:ascii="Aptos" w:hAnsi="Aptos" w:cs="Segoe UI"/>
          <w:color w:val="242424"/>
          <w:sz w:val="28"/>
          <w:szCs w:val="28"/>
        </w:rPr>
        <w:t xml:space="preserve"> of </w:t>
      </w:r>
      <w:proofErr w:type="spellStart"/>
      <w:r w:rsidRPr="00693D60">
        <w:rPr>
          <w:rFonts w:ascii="Aptos" w:hAnsi="Aptos" w:cs="Segoe UI"/>
          <w:color w:val="242424"/>
          <w:sz w:val="28"/>
          <w:szCs w:val="28"/>
        </w:rPr>
        <w:t>AgrAbility</w:t>
      </w:r>
      <w:proofErr w:type="spellEnd"/>
      <w:r w:rsidRPr="00693D60">
        <w:rPr>
          <w:rFonts w:ascii="Aptos" w:hAnsi="Aptos" w:cs="Segoe UI"/>
          <w:color w:val="242424"/>
          <w:sz w:val="28"/>
          <w:szCs w:val="28"/>
        </w:rPr>
        <w:t xml:space="preserve"> is to enhance the quality of life for farmers, ranchers, and other agricultural workers with disabilities?</w:t>
      </w:r>
    </w:p>
    <w:p w14:paraId="0EEB2E0F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True</w:t>
      </w:r>
    </w:p>
    <w:p w14:paraId="6F52AFF7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 w:cs="Segoe UI"/>
          <w:color w:val="242424"/>
          <w:sz w:val="28"/>
          <w:szCs w:val="28"/>
        </w:rPr>
        <w:t>False</w:t>
      </w:r>
    </w:p>
    <w:p w14:paraId="5235919D" w14:textId="77777777" w:rsidR="00693D60" w:rsidRPr="00693D60" w:rsidRDefault="00693D60" w:rsidP="00693D60">
      <w:pPr>
        <w:shd w:val="clear" w:color="auto" w:fill="FFFFFF"/>
        <w:spacing w:line="254" w:lineRule="atLeast"/>
        <w:ind w:left="1440"/>
        <w:rPr>
          <w:rFonts w:ascii="Aptos" w:hAnsi="Aptos" w:cs="Segoe UI"/>
          <w:color w:val="242424"/>
          <w:sz w:val="28"/>
          <w:szCs w:val="28"/>
        </w:rPr>
      </w:pPr>
    </w:p>
    <w:p w14:paraId="6C2009AD" w14:textId="77777777" w:rsidR="00693D60" w:rsidRPr="00693D60" w:rsidRDefault="00693D60" w:rsidP="00693D60">
      <w:pPr>
        <w:numPr>
          <w:ilvl w:val="0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/>
          <w:color w:val="000000"/>
          <w:sz w:val="28"/>
          <w:szCs w:val="28"/>
        </w:rPr>
        <w:t>The acquisition phase provides the client with the opportunity to learn the purpose (i.e., the “why”) and the procedures (i.e., the “how”) of any given accommodation or strategy.</w:t>
      </w:r>
    </w:p>
    <w:p w14:paraId="2420234B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/>
          <w:color w:val="000000"/>
          <w:sz w:val="28"/>
          <w:szCs w:val="28"/>
        </w:rPr>
        <w:t>True</w:t>
      </w:r>
    </w:p>
    <w:p w14:paraId="7FF6A805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/>
          <w:color w:val="000000"/>
          <w:sz w:val="28"/>
          <w:szCs w:val="28"/>
        </w:rPr>
        <w:t>False</w:t>
      </w:r>
    </w:p>
    <w:p w14:paraId="0120FEE5" w14:textId="77777777" w:rsidR="00693D60" w:rsidRPr="00693D60" w:rsidRDefault="00693D60" w:rsidP="00693D60">
      <w:pPr>
        <w:shd w:val="clear" w:color="auto" w:fill="FFFFFF"/>
        <w:spacing w:line="254" w:lineRule="atLeast"/>
        <w:ind w:left="1440"/>
        <w:rPr>
          <w:rFonts w:ascii="Aptos" w:hAnsi="Aptos" w:cs="Segoe UI"/>
          <w:color w:val="242424"/>
          <w:sz w:val="28"/>
          <w:szCs w:val="28"/>
        </w:rPr>
      </w:pPr>
    </w:p>
    <w:p w14:paraId="617279D7" w14:textId="161C2DB0" w:rsidR="00693D60" w:rsidRPr="00693D60" w:rsidRDefault="00693D60" w:rsidP="00693D60">
      <w:pPr>
        <w:pStyle w:val="ListParagraph"/>
        <w:numPr>
          <w:ilvl w:val="0"/>
          <w:numId w:val="45"/>
        </w:numPr>
        <w:shd w:val="clear" w:color="auto" w:fill="FFFFFF"/>
        <w:tabs>
          <w:tab w:val="clear" w:pos="720"/>
          <w:tab w:val="num" w:pos="360"/>
          <w:tab w:val="left" w:pos="630"/>
        </w:tabs>
        <w:spacing w:line="254" w:lineRule="atLeast"/>
        <w:ind w:left="630"/>
        <w:contextualSpacing/>
        <w:rPr>
          <w:rFonts w:ascii="Aptos" w:hAnsi="Aptos" w:cs="Segoe UI"/>
          <w:color w:val="242424"/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 xml:space="preserve"> </w:t>
      </w:r>
      <w:r w:rsidRPr="00693D60">
        <w:rPr>
          <w:rFonts w:ascii="Aptos" w:hAnsi="Aptos"/>
          <w:color w:val="000000"/>
          <w:sz w:val="28"/>
          <w:szCs w:val="28"/>
        </w:rPr>
        <w:t xml:space="preserve">An individual with </w:t>
      </w:r>
      <w:proofErr w:type="gramStart"/>
      <w:r w:rsidRPr="00693D60">
        <w:rPr>
          <w:rFonts w:ascii="Aptos" w:hAnsi="Aptos"/>
          <w:color w:val="000000"/>
          <w:sz w:val="28"/>
          <w:szCs w:val="28"/>
        </w:rPr>
        <w:t>emerging</w:t>
      </w:r>
      <w:proofErr w:type="gramEnd"/>
      <w:r w:rsidRPr="00693D60">
        <w:rPr>
          <w:rFonts w:ascii="Aptos" w:hAnsi="Aptos"/>
          <w:color w:val="000000"/>
          <w:sz w:val="28"/>
          <w:szCs w:val="28"/>
        </w:rPr>
        <w:t xml:space="preserve"> awareness of executive dysfunction after a brain injury will typically require 3-4 training sessions to successfully adapt provided technology into practice.</w:t>
      </w:r>
    </w:p>
    <w:p w14:paraId="7FB90AC3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/>
          <w:color w:val="000000"/>
          <w:sz w:val="28"/>
          <w:szCs w:val="28"/>
        </w:rPr>
        <w:t>True</w:t>
      </w:r>
    </w:p>
    <w:p w14:paraId="78DEDCFD" w14:textId="77777777" w:rsidR="00693D60" w:rsidRPr="00693D60" w:rsidRDefault="00693D60" w:rsidP="00693D60">
      <w:pPr>
        <w:numPr>
          <w:ilvl w:val="1"/>
          <w:numId w:val="45"/>
        </w:numPr>
        <w:shd w:val="clear" w:color="auto" w:fill="FFFFFF"/>
        <w:spacing w:line="254" w:lineRule="atLeast"/>
        <w:rPr>
          <w:rFonts w:ascii="Aptos" w:hAnsi="Aptos" w:cs="Segoe UI"/>
          <w:color w:val="242424"/>
          <w:sz w:val="28"/>
          <w:szCs w:val="28"/>
        </w:rPr>
      </w:pPr>
      <w:r w:rsidRPr="00693D60">
        <w:rPr>
          <w:rFonts w:ascii="Aptos" w:hAnsi="Aptos"/>
          <w:color w:val="000000"/>
          <w:sz w:val="28"/>
          <w:szCs w:val="28"/>
        </w:rPr>
        <w:t xml:space="preserve">False </w:t>
      </w:r>
    </w:p>
    <w:p w14:paraId="768F2437" w14:textId="77777777" w:rsidR="00693D60" w:rsidRDefault="00693D60" w:rsidP="00693D60">
      <w:pPr>
        <w:pStyle w:val="NormalWeb"/>
        <w:shd w:val="clear" w:color="auto" w:fill="FFFFFF"/>
        <w:ind w:left="90" w:hanging="90"/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Please </w:t>
      </w:r>
      <w:r w:rsidR="00124040" w:rsidRPr="00693D60">
        <w:rPr>
          <w:rFonts w:ascii="Aptos" w:hAnsi="Aptos"/>
          <w:sz w:val="28"/>
          <w:szCs w:val="28"/>
        </w:rPr>
        <w:t xml:space="preserve">note any suggestions for improving this activity in terms of </w:t>
      </w:r>
    </w:p>
    <w:p w14:paraId="43800EB1" w14:textId="645045B5" w:rsidR="00124040" w:rsidRPr="00693D60" w:rsidRDefault="00124040" w:rsidP="00693D60">
      <w:pPr>
        <w:pStyle w:val="NormalWeb"/>
        <w:shd w:val="clear" w:color="auto" w:fill="FFFFFF"/>
        <w:ind w:left="90" w:hanging="90"/>
        <w:jc w:val="center"/>
        <w:rPr>
          <w:rFonts w:ascii="Aptos" w:hAnsi="Aptos"/>
          <w:sz w:val="28"/>
          <w:szCs w:val="28"/>
        </w:rPr>
        <w:sectPr w:rsidR="00124040" w:rsidRPr="00693D60" w:rsidSect="005B7F04">
          <w:type w:val="continuous"/>
          <w:pgSz w:w="12240" w:h="15840"/>
          <w:pgMar w:top="1440" w:right="720" w:bottom="810" w:left="1080" w:header="720" w:footer="720" w:gutter="0"/>
          <w:cols w:space="720" w:equalWidth="0">
            <w:col w:w="9630"/>
          </w:cols>
          <w:docGrid w:linePitch="360"/>
        </w:sectPr>
      </w:pPr>
      <w:r w:rsidRPr="00693D60">
        <w:rPr>
          <w:rFonts w:ascii="Aptos" w:hAnsi="Aptos"/>
          <w:sz w:val="28"/>
          <w:szCs w:val="28"/>
        </w:rPr>
        <w:t>learning value.</w:t>
      </w:r>
    </w:p>
    <w:p w14:paraId="4BE01BFE" w14:textId="77777777" w:rsidR="00124040" w:rsidRPr="003F2466" w:rsidRDefault="00124040">
      <w:pPr>
        <w:tabs>
          <w:tab w:val="left" w:pos="9270"/>
        </w:tabs>
        <w:rPr>
          <w:rFonts w:ascii="Aptos" w:hAnsi="Aptos"/>
          <w:u w:val="single"/>
        </w:rPr>
      </w:pPr>
      <w:r w:rsidRPr="003F2466">
        <w:rPr>
          <w:rFonts w:ascii="Aptos" w:hAnsi="Aptos"/>
          <w:u w:val="single"/>
        </w:rPr>
        <w:tab/>
      </w:r>
    </w:p>
    <w:p w14:paraId="6F9EB942" w14:textId="77777777" w:rsidR="00124040" w:rsidRPr="003F2466" w:rsidRDefault="00124040">
      <w:pPr>
        <w:tabs>
          <w:tab w:val="left" w:pos="9270"/>
        </w:tabs>
        <w:rPr>
          <w:rFonts w:ascii="Aptos" w:hAnsi="Aptos"/>
          <w:u w:val="single"/>
        </w:rPr>
      </w:pPr>
    </w:p>
    <w:p w14:paraId="7A652192" w14:textId="2AEB0F5C" w:rsidR="0027491E" w:rsidRPr="003F2466" w:rsidRDefault="00772BA0">
      <w:pPr>
        <w:tabs>
          <w:tab w:val="left" w:pos="9270"/>
        </w:tabs>
        <w:rPr>
          <w:rFonts w:ascii="Aptos" w:hAnsi="Aptos" w:cs="Arial"/>
          <w:u w:val="single"/>
        </w:rPr>
      </w:pPr>
      <w:r w:rsidRPr="003F2466">
        <w:rPr>
          <w:rFonts w:ascii="Aptos" w:hAnsi="Aptos"/>
          <w:u w:val="single"/>
        </w:rPr>
        <w:tab/>
      </w:r>
    </w:p>
    <w:sectPr w:rsidR="0027491E" w:rsidRPr="003F2466" w:rsidSect="00311FCF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92DF" w14:textId="77777777" w:rsidR="00884085" w:rsidRDefault="00884085">
      <w:r>
        <w:separator/>
      </w:r>
    </w:p>
  </w:endnote>
  <w:endnote w:type="continuationSeparator" w:id="0">
    <w:p w14:paraId="17035EF0" w14:textId="77777777" w:rsidR="00884085" w:rsidRDefault="0088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5FAC" w14:textId="77777777" w:rsidR="00884085" w:rsidRDefault="00884085">
      <w:r>
        <w:separator/>
      </w:r>
    </w:p>
  </w:footnote>
  <w:footnote w:type="continuationSeparator" w:id="0">
    <w:p w14:paraId="5AFD30DC" w14:textId="77777777" w:rsidR="00884085" w:rsidRDefault="0088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F7AAE28"/>
    <w:lvl w:ilvl="0" w:tplc="DC9AB97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cs="Calibri"/>
      </w:r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20626"/>
    <w:multiLevelType w:val="hybridMultilevel"/>
    <w:tmpl w:val="7C880818"/>
    <w:lvl w:ilvl="0" w:tplc="05108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110E"/>
    <w:multiLevelType w:val="hybridMultilevel"/>
    <w:tmpl w:val="E0526262"/>
    <w:lvl w:ilvl="0" w:tplc="F2FC599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F0C89"/>
    <w:multiLevelType w:val="hybridMultilevel"/>
    <w:tmpl w:val="43208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82E7B"/>
    <w:multiLevelType w:val="hybridMultilevel"/>
    <w:tmpl w:val="E236AD5E"/>
    <w:lvl w:ilvl="0" w:tplc="110E8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32E4F"/>
    <w:multiLevelType w:val="hybridMultilevel"/>
    <w:tmpl w:val="7DCA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3F8E"/>
    <w:multiLevelType w:val="hybridMultilevel"/>
    <w:tmpl w:val="7040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1F25"/>
    <w:multiLevelType w:val="hybridMultilevel"/>
    <w:tmpl w:val="FA2853F2"/>
    <w:lvl w:ilvl="0" w:tplc="574EA6DC">
      <w:start w:val="2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50980"/>
    <w:multiLevelType w:val="multilevel"/>
    <w:tmpl w:val="3D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56903"/>
    <w:multiLevelType w:val="hybridMultilevel"/>
    <w:tmpl w:val="E00E0F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2E48"/>
    <w:multiLevelType w:val="hybridMultilevel"/>
    <w:tmpl w:val="0F50CDCE"/>
    <w:lvl w:ilvl="0" w:tplc="A67C90F2">
      <w:start w:val="3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E6CF9"/>
    <w:multiLevelType w:val="hybridMultilevel"/>
    <w:tmpl w:val="973C4EAA"/>
    <w:lvl w:ilvl="0" w:tplc="A6E40E3C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36DC"/>
    <w:multiLevelType w:val="multilevel"/>
    <w:tmpl w:val="A0824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EE3111"/>
    <w:multiLevelType w:val="hybridMultilevel"/>
    <w:tmpl w:val="39582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604D5"/>
    <w:multiLevelType w:val="hybridMultilevel"/>
    <w:tmpl w:val="0958B9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7F2427"/>
    <w:multiLevelType w:val="hybridMultilevel"/>
    <w:tmpl w:val="F014C6A8"/>
    <w:lvl w:ilvl="0" w:tplc="5C94EE1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028A7"/>
    <w:multiLevelType w:val="hybridMultilevel"/>
    <w:tmpl w:val="516CF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11F02"/>
    <w:multiLevelType w:val="hybridMultilevel"/>
    <w:tmpl w:val="7BD65742"/>
    <w:lvl w:ilvl="0" w:tplc="529A2DFC">
      <w:start w:val="5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237BBC"/>
    <w:multiLevelType w:val="hybridMultilevel"/>
    <w:tmpl w:val="639CD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1113C"/>
    <w:multiLevelType w:val="hybridMultilevel"/>
    <w:tmpl w:val="04AA58C0"/>
    <w:lvl w:ilvl="0" w:tplc="EE2218A0">
      <w:start w:val="10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968C8"/>
    <w:multiLevelType w:val="hybridMultilevel"/>
    <w:tmpl w:val="389E60A2"/>
    <w:lvl w:ilvl="0" w:tplc="AB3EF9EA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45F3A"/>
    <w:multiLevelType w:val="multilevel"/>
    <w:tmpl w:val="176A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615EC9"/>
    <w:multiLevelType w:val="multilevel"/>
    <w:tmpl w:val="1C7869CA"/>
    <w:lvl w:ilvl="0">
      <w:start w:val="1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52923B9"/>
    <w:multiLevelType w:val="hybridMultilevel"/>
    <w:tmpl w:val="AAAAA8E8"/>
    <w:lvl w:ilvl="0" w:tplc="368E3918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827D7B"/>
    <w:multiLevelType w:val="hybridMultilevel"/>
    <w:tmpl w:val="4E4A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10785"/>
    <w:multiLevelType w:val="multilevel"/>
    <w:tmpl w:val="41F2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F110F"/>
    <w:multiLevelType w:val="hybridMultilevel"/>
    <w:tmpl w:val="3DA0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86785"/>
    <w:multiLevelType w:val="multilevel"/>
    <w:tmpl w:val="682AA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"/>
      <w:lvlJc w:val="left"/>
      <w:pPr>
        <w:ind w:left="2160" w:hanging="360"/>
      </w:pPr>
      <w:rPr>
        <w:rFonts w:eastAsiaTheme="minorEastAsia" w:cstheme="minorBidi"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9F529A"/>
    <w:multiLevelType w:val="hybridMultilevel"/>
    <w:tmpl w:val="3A12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C1CC9"/>
    <w:multiLevelType w:val="hybridMultilevel"/>
    <w:tmpl w:val="C5F4D1C2"/>
    <w:lvl w:ilvl="0" w:tplc="E424F202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4517CB"/>
    <w:multiLevelType w:val="hybridMultilevel"/>
    <w:tmpl w:val="02CEF1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6835C4"/>
    <w:multiLevelType w:val="hybridMultilevel"/>
    <w:tmpl w:val="A33469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3C0E46"/>
    <w:multiLevelType w:val="hybridMultilevel"/>
    <w:tmpl w:val="FF949658"/>
    <w:lvl w:ilvl="0" w:tplc="60203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FD79F1"/>
    <w:multiLevelType w:val="hybridMultilevel"/>
    <w:tmpl w:val="C5F86A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AA4AB9"/>
    <w:multiLevelType w:val="hybridMultilevel"/>
    <w:tmpl w:val="A47482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02371F"/>
    <w:multiLevelType w:val="hybridMultilevel"/>
    <w:tmpl w:val="E5302254"/>
    <w:lvl w:ilvl="0" w:tplc="7480C0B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A0360"/>
    <w:multiLevelType w:val="hybridMultilevel"/>
    <w:tmpl w:val="AC5CCF0C"/>
    <w:lvl w:ilvl="0" w:tplc="795C2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6B326D"/>
    <w:multiLevelType w:val="hybridMultilevel"/>
    <w:tmpl w:val="57A61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060F2E"/>
    <w:multiLevelType w:val="hybridMultilevel"/>
    <w:tmpl w:val="6D30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04C4A"/>
    <w:multiLevelType w:val="hybridMultilevel"/>
    <w:tmpl w:val="12C4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27124"/>
    <w:multiLevelType w:val="hybridMultilevel"/>
    <w:tmpl w:val="97E49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E7FC4"/>
    <w:multiLevelType w:val="hybridMultilevel"/>
    <w:tmpl w:val="A5F4F4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2F7B7D"/>
    <w:multiLevelType w:val="multilevel"/>
    <w:tmpl w:val="8AA20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066601">
    <w:abstractNumId w:val="18"/>
  </w:num>
  <w:num w:numId="2" w16cid:durableId="880243403">
    <w:abstractNumId w:val="18"/>
    <w:lvlOverride w:ilvl="0">
      <w:startOverride w:val="5"/>
    </w:lvlOverride>
  </w:num>
  <w:num w:numId="3" w16cid:durableId="1093237908">
    <w:abstractNumId w:val="32"/>
  </w:num>
  <w:num w:numId="4" w16cid:durableId="835997138">
    <w:abstractNumId w:val="13"/>
  </w:num>
  <w:num w:numId="5" w16cid:durableId="244147047">
    <w:abstractNumId w:val="42"/>
  </w:num>
  <w:num w:numId="6" w16cid:durableId="1426726107">
    <w:abstractNumId w:val="31"/>
  </w:num>
  <w:num w:numId="7" w16cid:durableId="1964998503">
    <w:abstractNumId w:val="3"/>
  </w:num>
  <w:num w:numId="8" w16cid:durableId="395592570">
    <w:abstractNumId w:val="38"/>
  </w:num>
  <w:num w:numId="9" w16cid:durableId="127283916">
    <w:abstractNumId w:val="9"/>
  </w:num>
  <w:num w:numId="10" w16cid:durableId="1965622027">
    <w:abstractNumId w:val="23"/>
  </w:num>
  <w:num w:numId="11" w16cid:durableId="677922973">
    <w:abstractNumId w:val="6"/>
  </w:num>
  <w:num w:numId="12" w16cid:durableId="936979892">
    <w:abstractNumId w:val="16"/>
  </w:num>
  <w:num w:numId="13" w16cid:durableId="1474373810">
    <w:abstractNumId w:val="0"/>
  </w:num>
  <w:num w:numId="14" w16cid:durableId="1501385666">
    <w:abstractNumId w:val="14"/>
  </w:num>
  <w:num w:numId="15" w16cid:durableId="747919158">
    <w:abstractNumId w:val="34"/>
  </w:num>
  <w:num w:numId="16" w16cid:durableId="1841844611">
    <w:abstractNumId w:val="35"/>
  </w:num>
  <w:num w:numId="17" w16cid:durableId="67001526">
    <w:abstractNumId w:val="33"/>
  </w:num>
  <w:num w:numId="18" w16cid:durableId="2112818240">
    <w:abstractNumId w:val="4"/>
  </w:num>
  <w:num w:numId="19" w16cid:durableId="2061123155">
    <w:abstractNumId w:val="37"/>
  </w:num>
  <w:num w:numId="20" w16cid:durableId="1241715721">
    <w:abstractNumId w:val="10"/>
  </w:num>
  <w:num w:numId="21" w16cid:durableId="1500537290">
    <w:abstractNumId w:val="15"/>
  </w:num>
  <w:num w:numId="22" w16cid:durableId="431051943">
    <w:abstractNumId w:val="2"/>
  </w:num>
  <w:num w:numId="23" w16cid:durableId="1129200084">
    <w:abstractNumId w:val="7"/>
  </w:num>
  <w:num w:numId="24" w16cid:durableId="1797327971">
    <w:abstractNumId w:val="30"/>
  </w:num>
  <w:num w:numId="25" w16cid:durableId="1394084341">
    <w:abstractNumId w:val="11"/>
  </w:num>
  <w:num w:numId="26" w16cid:durableId="1307509458">
    <w:abstractNumId w:val="17"/>
  </w:num>
  <w:num w:numId="27" w16cid:durableId="540290879">
    <w:abstractNumId w:val="24"/>
  </w:num>
  <w:num w:numId="28" w16cid:durableId="1924218090">
    <w:abstractNumId w:val="21"/>
  </w:num>
  <w:num w:numId="29" w16cid:durableId="1461872977">
    <w:abstractNumId w:val="20"/>
  </w:num>
  <w:num w:numId="30" w16cid:durableId="889730329">
    <w:abstractNumId w:val="1"/>
  </w:num>
  <w:num w:numId="31" w16cid:durableId="628439399">
    <w:abstractNumId w:val="39"/>
  </w:num>
  <w:num w:numId="32" w16cid:durableId="302850419">
    <w:abstractNumId w:val="8"/>
  </w:num>
  <w:num w:numId="33" w16cid:durableId="12380514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777418">
    <w:abstractNumId w:val="29"/>
  </w:num>
  <w:num w:numId="35" w16cid:durableId="683359710">
    <w:abstractNumId w:val="5"/>
  </w:num>
  <w:num w:numId="36" w16cid:durableId="15886113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726809">
    <w:abstractNumId w:val="40"/>
  </w:num>
  <w:num w:numId="38" w16cid:durableId="232474069">
    <w:abstractNumId w:val="25"/>
  </w:num>
  <w:num w:numId="39" w16cid:durableId="580220226">
    <w:abstractNumId w:val="19"/>
  </w:num>
  <w:num w:numId="40" w16cid:durableId="1038747942">
    <w:abstractNumId w:val="27"/>
  </w:num>
  <w:num w:numId="41" w16cid:durableId="1677803936">
    <w:abstractNumId w:val="22"/>
  </w:num>
  <w:num w:numId="42" w16cid:durableId="2000768852">
    <w:abstractNumId w:val="26"/>
  </w:num>
  <w:num w:numId="43" w16cid:durableId="1887372688">
    <w:abstractNumId w:val="43"/>
  </w:num>
  <w:num w:numId="44" w16cid:durableId="1176656636">
    <w:abstractNumId w:val="12"/>
  </w:num>
  <w:num w:numId="45" w16cid:durableId="18960917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60077"/>
    <w:rsid w:val="0006749A"/>
    <w:rsid w:val="000842B1"/>
    <w:rsid w:val="000B1394"/>
    <w:rsid w:val="000B4B9F"/>
    <w:rsid w:val="000F25A5"/>
    <w:rsid w:val="000F26A3"/>
    <w:rsid w:val="00104CDA"/>
    <w:rsid w:val="00123F3A"/>
    <w:rsid w:val="00124040"/>
    <w:rsid w:val="001611EF"/>
    <w:rsid w:val="0017649D"/>
    <w:rsid w:val="00176C96"/>
    <w:rsid w:val="001F09C6"/>
    <w:rsid w:val="0020055F"/>
    <w:rsid w:val="00221547"/>
    <w:rsid w:val="0027491E"/>
    <w:rsid w:val="0029441B"/>
    <w:rsid w:val="002A6EC1"/>
    <w:rsid w:val="002C2ED8"/>
    <w:rsid w:val="002D2895"/>
    <w:rsid w:val="002E014E"/>
    <w:rsid w:val="00311FCF"/>
    <w:rsid w:val="003162F4"/>
    <w:rsid w:val="00343C37"/>
    <w:rsid w:val="00356448"/>
    <w:rsid w:val="003E6730"/>
    <w:rsid w:val="003F2466"/>
    <w:rsid w:val="0040234B"/>
    <w:rsid w:val="00407787"/>
    <w:rsid w:val="00407DE9"/>
    <w:rsid w:val="004218F1"/>
    <w:rsid w:val="00450CAE"/>
    <w:rsid w:val="004528B3"/>
    <w:rsid w:val="00464557"/>
    <w:rsid w:val="00486A36"/>
    <w:rsid w:val="004907F7"/>
    <w:rsid w:val="004A391A"/>
    <w:rsid w:val="004B52EF"/>
    <w:rsid w:val="00517975"/>
    <w:rsid w:val="00550DF3"/>
    <w:rsid w:val="0056227D"/>
    <w:rsid w:val="00562772"/>
    <w:rsid w:val="005830B1"/>
    <w:rsid w:val="00597A61"/>
    <w:rsid w:val="005B40D6"/>
    <w:rsid w:val="005B7F04"/>
    <w:rsid w:val="005E4C65"/>
    <w:rsid w:val="005E7B78"/>
    <w:rsid w:val="005F17E7"/>
    <w:rsid w:val="006025E1"/>
    <w:rsid w:val="00604D3D"/>
    <w:rsid w:val="00645D6A"/>
    <w:rsid w:val="00645EE1"/>
    <w:rsid w:val="00690AE9"/>
    <w:rsid w:val="00693D60"/>
    <w:rsid w:val="006A152F"/>
    <w:rsid w:val="006A2F20"/>
    <w:rsid w:val="006A715A"/>
    <w:rsid w:val="006C3253"/>
    <w:rsid w:val="006D615C"/>
    <w:rsid w:val="0071034B"/>
    <w:rsid w:val="00717D98"/>
    <w:rsid w:val="0076296D"/>
    <w:rsid w:val="00772BA0"/>
    <w:rsid w:val="00780783"/>
    <w:rsid w:val="00787B9C"/>
    <w:rsid w:val="007B2B7E"/>
    <w:rsid w:val="007C5180"/>
    <w:rsid w:val="007D78A7"/>
    <w:rsid w:val="008144B3"/>
    <w:rsid w:val="008806DA"/>
    <w:rsid w:val="00884085"/>
    <w:rsid w:val="00896EF9"/>
    <w:rsid w:val="008E2F37"/>
    <w:rsid w:val="008F122F"/>
    <w:rsid w:val="008F63E0"/>
    <w:rsid w:val="00903AB3"/>
    <w:rsid w:val="00912CEF"/>
    <w:rsid w:val="00915204"/>
    <w:rsid w:val="00931CD6"/>
    <w:rsid w:val="00964981"/>
    <w:rsid w:val="009773AD"/>
    <w:rsid w:val="00995694"/>
    <w:rsid w:val="009C20A9"/>
    <w:rsid w:val="009C74D6"/>
    <w:rsid w:val="009C7A11"/>
    <w:rsid w:val="009D47A4"/>
    <w:rsid w:val="009D7649"/>
    <w:rsid w:val="009E1F04"/>
    <w:rsid w:val="00A01EEF"/>
    <w:rsid w:val="00A171B0"/>
    <w:rsid w:val="00A23618"/>
    <w:rsid w:val="00A35226"/>
    <w:rsid w:val="00A6573C"/>
    <w:rsid w:val="00A81AB5"/>
    <w:rsid w:val="00A85766"/>
    <w:rsid w:val="00AA454B"/>
    <w:rsid w:val="00AC3520"/>
    <w:rsid w:val="00AC632B"/>
    <w:rsid w:val="00AD0202"/>
    <w:rsid w:val="00B11F55"/>
    <w:rsid w:val="00B14338"/>
    <w:rsid w:val="00B14B46"/>
    <w:rsid w:val="00B27210"/>
    <w:rsid w:val="00B452C5"/>
    <w:rsid w:val="00B50F0F"/>
    <w:rsid w:val="00B55E09"/>
    <w:rsid w:val="00B91430"/>
    <w:rsid w:val="00BA7BED"/>
    <w:rsid w:val="00BC11EC"/>
    <w:rsid w:val="00BD14E9"/>
    <w:rsid w:val="00BE3E0B"/>
    <w:rsid w:val="00C4592C"/>
    <w:rsid w:val="00C808EA"/>
    <w:rsid w:val="00CC402D"/>
    <w:rsid w:val="00CD4D3F"/>
    <w:rsid w:val="00CE571D"/>
    <w:rsid w:val="00CE5ACD"/>
    <w:rsid w:val="00CE5AF5"/>
    <w:rsid w:val="00CF23D7"/>
    <w:rsid w:val="00CF4817"/>
    <w:rsid w:val="00D100AA"/>
    <w:rsid w:val="00D328FD"/>
    <w:rsid w:val="00DA0639"/>
    <w:rsid w:val="00DA6508"/>
    <w:rsid w:val="00DE5D53"/>
    <w:rsid w:val="00E00CE0"/>
    <w:rsid w:val="00E132CE"/>
    <w:rsid w:val="00E147AF"/>
    <w:rsid w:val="00E21EF1"/>
    <w:rsid w:val="00E37252"/>
    <w:rsid w:val="00E5668A"/>
    <w:rsid w:val="00E95189"/>
    <w:rsid w:val="00E96084"/>
    <w:rsid w:val="00E9752E"/>
    <w:rsid w:val="00EC4D1A"/>
    <w:rsid w:val="00EC7704"/>
    <w:rsid w:val="00EE04DB"/>
    <w:rsid w:val="00F01F60"/>
    <w:rsid w:val="00F2301A"/>
    <w:rsid w:val="00F37E70"/>
    <w:rsid w:val="00F62FC2"/>
    <w:rsid w:val="00F721ED"/>
    <w:rsid w:val="00F83DFC"/>
    <w:rsid w:val="00F97A13"/>
    <w:rsid w:val="00FA4E38"/>
    <w:rsid w:val="00FB229E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C60"/>
  <w15:docId w15:val="{981410D1-41FC-44FB-A96B-05EFA202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NoSpacing">
    <w:name w:val="No Spacing"/>
    <w:uiPriority w:val="1"/>
    <w:qFormat/>
    <w:rsid w:val="006025E1"/>
    <w:pPr>
      <w:spacing w:after="0" w:line="240" w:lineRule="auto"/>
    </w:pPr>
    <w:rPr>
      <w:sz w:val="24"/>
      <w:szCs w:val="24"/>
    </w:rPr>
  </w:style>
  <w:style w:type="paragraph" w:customStyle="1" w:styleId="paragraph">
    <w:name w:val="paragraph"/>
    <w:basedOn w:val="Normal"/>
    <w:rsid w:val="00F62FC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4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EDFE-F10D-4546-B486-01A2EB8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2025-02-16T15:22:00Z</dcterms:created>
  <dcterms:modified xsi:type="dcterms:W3CDTF">2025-02-16T15:22:00Z</dcterms:modified>
</cp:coreProperties>
</file>