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3E5ABF99" w14:textId="77777777" w:rsidR="00026148" w:rsidRDefault="00026148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96506191"/>
      <w:bookmarkStart w:id="1" w:name="_Hlk506812144"/>
      <w:r w:rsidRPr="00026148">
        <w:rPr>
          <w:bCs/>
          <w:sz w:val="40"/>
          <w:szCs w:val="40"/>
        </w:rPr>
        <w:t xml:space="preserve">Meaningful Engagement and Robust Curriculum: </w:t>
      </w:r>
    </w:p>
    <w:p w14:paraId="0F411E59" w14:textId="5035E338" w:rsidR="00026148" w:rsidRDefault="00026148" w:rsidP="003869CE">
      <w:pPr>
        <w:pStyle w:val="Title"/>
        <w:ind w:left="-90" w:right="-270"/>
        <w:rPr>
          <w:bCs/>
          <w:sz w:val="40"/>
          <w:szCs w:val="40"/>
        </w:rPr>
      </w:pPr>
      <w:r w:rsidRPr="00026148">
        <w:rPr>
          <w:bCs/>
          <w:sz w:val="40"/>
          <w:szCs w:val="40"/>
        </w:rPr>
        <w:t>How to do it all</w:t>
      </w:r>
    </w:p>
    <w:p w14:paraId="75C7BD4F" w14:textId="71871BFD" w:rsidR="00B51B93" w:rsidRPr="00595D5B" w:rsidRDefault="00026148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November 29</w:t>
      </w:r>
      <w:r w:rsidR="00B51B93">
        <w:rPr>
          <w:bCs/>
          <w:sz w:val="40"/>
          <w:szCs w:val="40"/>
        </w:rPr>
        <w:t>, 2022</w:t>
      </w:r>
      <w:bookmarkEnd w:id="0"/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523BED0" w14:textId="77777777" w:rsidR="00026148" w:rsidRPr="00026148" w:rsidRDefault="00026148" w:rsidP="00026148">
      <w:pPr>
        <w:pStyle w:val="Title"/>
        <w:rPr>
          <w:bCs/>
          <w:sz w:val="40"/>
          <w:szCs w:val="40"/>
        </w:rPr>
      </w:pPr>
      <w:r w:rsidRPr="00026148">
        <w:rPr>
          <w:bCs/>
          <w:sz w:val="40"/>
          <w:szCs w:val="40"/>
        </w:rPr>
        <w:lastRenderedPageBreak/>
        <w:t xml:space="preserve">Meaningful Engagement and Robust Curriculum: </w:t>
      </w:r>
    </w:p>
    <w:p w14:paraId="375C12F8" w14:textId="77777777" w:rsidR="00026148" w:rsidRPr="00026148" w:rsidRDefault="00026148" w:rsidP="00026148">
      <w:pPr>
        <w:pStyle w:val="Title"/>
        <w:rPr>
          <w:bCs/>
          <w:sz w:val="40"/>
          <w:szCs w:val="40"/>
        </w:rPr>
      </w:pPr>
      <w:r w:rsidRPr="00026148">
        <w:rPr>
          <w:bCs/>
          <w:sz w:val="40"/>
          <w:szCs w:val="40"/>
        </w:rPr>
        <w:t>How to do it all</w:t>
      </w:r>
    </w:p>
    <w:p w14:paraId="419B0A8A" w14:textId="61A92E8E" w:rsidR="00026148" w:rsidRDefault="00026148" w:rsidP="00026148">
      <w:pPr>
        <w:pStyle w:val="Title"/>
        <w:ind w:left="-90" w:right="-270"/>
        <w:rPr>
          <w:bCs/>
          <w:sz w:val="40"/>
          <w:szCs w:val="40"/>
        </w:rPr>
      </w:pPr>
      <w:r w:rsidRPr="00026148">
        <w:rPr>
          <w:bCs/>
          <w:sz w:val="40"/>
          <w:szCs w:val="40"/>
        </w:rPr>
        <w:t>November 2</w:t>
      </w:r>
      <w:r>
        <w:rPr>
          <w:bCs/>
          <w:sz w:val="40"/>
          <w:szCs w:val="40"/>
        </w:rPr>
        <w:t>9</w:t>
      </w:r>
      <w:r w:rsidRPr="00026148">
        <w:rPr>
          <w:bCs/>
          <w:sz w:val="40"/>
          <w:szCs w:val="40"/>
        </w:rPr>
        <w:t>, 2022</w:t>
      </w:r>
    </w:p>
    <w:p w14:paraId="1CE93FED" w14:textId="6B44987E" w:rsidR="00124040" w:rsidRPr="00EF4F24" w:rsidRDefault="00A02785" w:rsidP="00026148">
      <w:pPr>
        <w:pStyle w:val="Title"/>
        <w:ind w:left="-90" w:right="-270"/>
        <w:rPr>
          <w:b w:val="0"/>
          <w:bCs/>
          <w:sz w:val="44"/>
          <w:szCs w:val="44"/>
        </w:rPr>
      </w:pPr>
      <w:r w:rsidRPr="00EF4F24">
        <w:rPr>
          <w:b w:val="0"/>
          <w:bCs/>
          <w:sz w:val="44"/>
          <w:szCs w:val="44"/>
        </w:rPr>
        <w:t>L</w:t>
      </w:r>
      <w:r w:rsidR="00903AB3" w:rsidRPr="00EF4F24">
        <w:rPr>
          <w:b w:val="0"/>
          <w:bCs/>
          <w:sz w:val="44"/>
          <w:szCs w:val="44"/>
        </w:rPr>
        <w:t>earning</w:t>
      </w:r>
      <w:r w:rsidR="00124040" w:rsidRPr="00EF4F24">
        <w:rPr>
          <w:b w:val="0"/>
          <w:bCs/>
          <w:sz w:val="44"/>
          <w:szCs w:val="44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40E4D214" w14:textId="77777777" w:rsidR="00124040" w:rsidRDefault="004E77A5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In order to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0251FEC" w14:textId="77777777" w:rsidR="001658AF" w:rsidRDefault="001658AF" w:rsidP="007731AA">
      <w:pPr>
        <w:rPr>
          <w:sz w:val="28"/>
          <w:szCs w:val="28"/>
        </w:rPr>
      </w:pPr>
    </w:p>
    <w:p w14:paraId="1AB2300D" w14:textId="57AAD7C9" w:rsidR="001658AF" w:rsidRPr="00DE3F40" w:rsidRDefault="001658AF" w:rsidP="007731AA">
      <w:pPr>
        <w:rPr>
          <w:sz w:val="28"/>
          <w:szCs w:val="28"/>
        </w:rPr>
        <w:sectPr w:rsidR="001658AF" w:rsidRPr="00DE3F40" w:rsidSect="0005117A">
          <w:pgSz w:w="12240" w:h="15840"/>
          <w:pgMar w:top="540" w:right="720" w:bottom="720" w:left="720" w:header="720" w:footer="720" w:gutter="0"/>
          <w:cols w:space="720"/>
          <w:docGrid w:linePitch="360"/>
        </w:sectPr>
      </w:pPr>
    </w:p>
    <w:p w14:paraId="3BE792CC" w14:textId="77777777" w:rsidR="00026148" w:rsidRPr="00026148" w:rsidRDefault="00026148" w:rsidP="00026148">
      <w:pPr>
        <w:pStyle w:val="Default"/>
        <w:numPr>
          <w:ilvl w:val="0"/>
          <w:numId w:val="28"/>
        </w:numPr>
        <w:ind w:right="90"/>
        <w:rPr>
          <w:b/>
          <w:bCs/>
          <w:sz w:val="28"/>
          <w:szCs w:val="28"/>
        </w:rPr>
      </w:pPr>
      <w:r w:rsidRPr="00026148">
        <w:rPr>
          <w:sz w:val="28"/>
          <w:szCs w:val="28"/>
        </w:rPr>
        <w:t>Students with significant disabilities who can’t use verbal speech to communicate and read are not able to engage during a classroom activity.</w:t>
      </w:r>
    </w:p>
    <w:p w14:paraId="1423F659" w14:textId="106D1BD3" w:rsidR="00026148" w:rsidRDefault="00026148" w:rsidP="00026148">
      <w:pPr>
        <w:pStyle w:val="Default"/>
        <w:ind w:left="2160" w:right="90"/>
        <w:rPr>
          <w:b/>
          <w:bCs/>
          <w:sz w:val="28"/>
          <w:szCs w:val="28"/>
        </w:rPr>
      </w:pPr>
      <w:r>
        <w:rPr>
          <w:sz w:val="28"/>
          <w:szCs w:val="28"/>
        </w:rPr>
        <w:t>_________True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_________False</w:t>
      </w:r>
      <w:r w:rsidRPr="00026148">
        <w:rPr>
          <w:sz w:val="28"/>
          <w:szCs w:val="28"/>
        </w:rPr>
        <w:br/>
      </w:r>
    </w:p>
    <w:p w14:paraId="183B1435" w14:textId="19C465F1" w:rsidR="00026148" w:rsidRDefault="00026148" w:rsidP="00026148">
      <w:pPr>
        <w:pStyle w:val="Default"/>
        <w:numPr>
          <w:ilvl w:val="0"/>
          <w:numId w:val="28"/>
        </w:numPr>
        <w:ind w:right="90"/>
        <w:rPr>
          <w:sz w:val="28"/>
          <w:szCs w:val="28"/>
        </w:rPr>
      </w:pPr>
      <w:r w:rsidRPr="00026148">
        <w:rPr>
          <w:sz w:val="28"/>
          <w:szCs w:val="28"/>
        </w:rPr>
        <w:t>Teaching strategies to build engagement with students with significant disabilities include:</w:t>
      </w:r>
      <w:r w:rsidRPr="0002614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</w:t>
      </w:r>
      <w:r w:rsidRPr="00026148">
        <w:rPr>
          <w:sz w:val="28"/>
          <w:szCs w:val="28"/>
        </w:rPr>
        <w:t>A. Make personally meaningful connections</w:t>
      </w:r>
      <w:r w:rsidRPr="0002614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</w:t>
      </w:r>
      <w:r w:rsidRPr="00026148">
        <w:rPr>
          <w:sz w:val="28"/>
          <w:szCs w:val="28"/>
        </w:rPr>
        <w:t>B. Enhanced wait time</w:t>
      </w:r>
      <w:r w:rsidRPr="0002614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</w:t>
      </w:r>
      <w:r w:rsidRPr="00026148">
        <w:rPr>
          <w:sz w:val="28"/>
          <w:szCs w:val="28"/>
        </w:rPr>
        <w:t>C. Build background knowledge</w:t>
      </w:r>
      <w:r w:rsidRPr="0002614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</w:t>
      </w:r>
      <w:r w:rsidRPr="00026148">
        <w:rPr>
          <w:sz w:val="28"/>
          <w:szCs w:val="28"/>
        </w:rPr>
        <w:t xml:space="preserve">D. </w:t>
      </w:r>
      <w:proofErr w:type="gramStart"/>
      <w:r w:rsidRPr="00026148">
        <w:rPr>
          <w:sz w:val="28"/>
          <w:szCs w:val="28"/>
        </w:rPr>
        <w:t>All of</w:t>
      </w:r>
      <w:proofErr w:type="gramEnd"/>
      <w:r w:rsidRPr="00026148">
        <w:rPr>
          <w:sz w:val="28"/>
          <w:szCs w:val="28"/>
        </w:rPr>
        <w:t xml:space="preserve"> the above</w:t>
      </w:r>
    </w:p>
    <w:p w14:paraId="1E878879" w14:textId="77777777" w:rsidR="00026148" w:rsidRDefault="00026148" w:rsidP="00026148">
      <w:pPr>
        <w:pStyle w:val="Default"/>
        <w:ind w:left="720" w:right="90"/>
        <w:rPr>
          <w:sz w:val="28"/>
          <w:szCs w:val="28"/>
        </w:rPr>
      </w:pPr>
    </w:p>
    <w:p w14:paraId="14CAA138" w14:textId="1EBECBD2" w:rsidR="00026148" w:rsidRDefault="00026148" w:rsidP="00026148">
      <w:pPr>
        <w:pStyle w:val="Default"/>
        <w:numPr>
          <w:ilvl w:val="0"/>
          <w:numId w:val="28"/>
        </w:numPr>
        <w:ind w:right="90"/>
        <w:rPr>
          <w:sz w:val="28"/>
          <w:szCs w:val="28"/>
        </w:rPr>
      </w:pPr>
      <w:r w:rsidRPr="00026148">
        <w:rPr>
          <w:sz w:val="28"/>
          <w:szCs w:val="28"/>
        </w:rPr>
        <w:t>Strategies a teacher can use to create an engaging classroom include except for:</w:t>
      </w:r>
      <w:r w:rsidRPr="00026148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Pr="00026148">
        <w:rPr>
          <w:sz w:val="28"/>
          <w:szCs w:val="28"/>
        </w:rPr>
        <w:t>A. Using Assistive technology</w:t>
      </w:r>
      <w:r w:rsidRPr="00026148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Pr="00026148">
        <w:rPr>
          <w:sz w:val="28"/>
          <w:szCs w:val="28"/>
        </w:rPr>
        <w:t>B. Using differentiation</w:t>
      </w:r>
      <w:r w:rsidRPr="00026148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Pr="00026148">
        <w:rPr>
          <w:sz w:val="28"/>
          <w:szCs w:val="28"/>
        </w:rPr>
        <w:t xml:space="preserve">C. Checking </w:t>
      </w:r>
      <w:proofErr w:type="gramStart"/>
      <w:r w:rsidRPr="00026148">
        <w:rPr>
          <w:sz w:val="28"/>
          <w:szCs w:val="28"/>
        </w:rPr>
        <w:t>Social Media</w:t>
      </w:r>
      <w:proofErr w:type="gramEnd"/>
      <w:r w:rsidRPr="00026148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Pr="00026148">
        <w:rPr>
          <w:sz w:val="28"/>
          <w:szCs w:val="28"/>
        </w:rPr>
        <w:t>D. Collaboration with paraprofessionals and related service providers</w:t>
      </w:r>
    </w:p>
    <w:p w14:paraId="7D892FC5" w14:textId="77777777" w:rsidR="00026148" w:rsidRDefault="00026148" w:rsidP="00026148">
      <w:pPr>
        <w:pStyle w:val="ListParagraph"/>
        <w:rPr>
          <w:sz w:val="28"/>
          <w:szCs w:val="28"/>
        </w:rPr>
      </w:pPr>
    </w:p>
    <w:p w14:paraId="64F873AE" w14:textId="77777777" w:rsidR="00026148" w:rsidRPr="00026148" w:rsidRDefault="00026148" w:rsidP="00026148">
      <w:pPr>
        <w:pStyle w:val="Default"/>
        <w:numPr>
          <w:ilvl w:val="0"/>
          <w:numId w:val="28"/>
        </w:numPr>
        <w:ind w:right="90"/>
        <w:rPr>
          <w:b/>
          <w:bCs/>
          <w:sz w:val="28"/>
          <w:szCs w:val="28"/>
        </w:rPr>
      </w:pPr>
      <w:r w:rsidRPr="00026148">
        <w:rPr>
          <w:sz w:val="28"/>
          <w:szCs w:val="28"/>
        </w:rPr>
        <w:t>Emergent Readers don’t need books for independent reading, they aren’t ready!</w:t>
      </w:r>
      <w:r>
        <w:rPr>
          <w:sz w:val="28"/>
          <w:szCs w:val="28"/>
        </w:rPr>
        <w:t xml:space="preserve">           _________True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_________False</w:t>
      </w:r>
    </w:p>
    <w:p w14:paraId="2A7AD120" w14:textId="77777777" w:rsidR="00026148" w:rsidRDefault="00026148" w:rsidP="00026148">
      <w:pPr>
        <w:pStyle w:val="ListParagraph"/>
        <w:rPr>
          <w:sz w:val="28"/>
          <w:szCs w:val="28"/>
        </w:rPr>
      </w:pPr>
    </w:p>
    <w:p w14:paraId="42702924" w14:textId="00CDE58F" w:rsidR="00026148" w:rsidRPr="00026148" w:rsidRDefault="00026148" w:rsidP="00026148">
      <w:pPr>
        <w:pStyle w:val="Default"/>
        <w:numPr>
          <w:ilvl w:val="0"/>
          <w:numId w:val="28"/>
        </w:numPr>
        <w:ind w:right="90"/>
        <w:rPr>
          <w:sz w:val="28"/>
          <w:szCs w:val="28"/>
        </w:rPr>
      </w:pPr>
      <w:r w:rsidRPr="00026148">
        <w:rPr>
          <w:sz w:val="28"/>
          <w:szCs w:val="28"/>
        </w:rPr>
        <w:t> Activating and/or teaching prior knowledge is an important strategy to include when introducing new topics in the curriculum.</w:t>
      </w:r>
      <w:r w:rsidRPr="00026148"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Pr="00026148">
        <w:rPr>
          <w:sz w:val="28"/>
          <w:szCs w:val="28"/>
        </w:rPr>
        <w:t>_________True</w:t>
      </w:r>
      <w:r w:rsidRPr="00026148">
        <w:rPr>
          <w:sz w:val="28"/>
          <w:szCs w:val="28"/>
        </w:rPr>
        <w:tab/>
      </w:r>
      <w:r w:rsidRPr="00026148">
        <w:rPr>
          <w:sz w:val="28"/>
          <w:szCs w:val="28"/>
        </w:rPr>
        <w:tab/>
      </w:r>
      <w:r w:rsidRPr="00026148">
        <w:rPr>
          <w:sz w:val="28"/>
          <w:szCs w:val="28"/>
        </w:rPr>
        <w:tab/>
        <w:t>_________False</w:t>
      </w:r>
    </w:p>
    <w:p w14:paraId="03E12B45" w14:textId="77777777" w:rsidR="00026148" w:rsidRDefault="00026148" w:rsidP="00026148">
      <w:pPr>
        <w:pStyle w:val="ListParagraph"/>
        <w:rPr>
          <w:sz w:val="28"/>
          <w:szCs w:val="28"/>
        </w:rPr>
      </w:pPr>
    </w:p>
    <w:p w14:paraId="75EC435D" w14:textId="77777777" w:rsidR="00026148" w:rsidRPr="00026148" w:rsidRDefault="00026148" w:rsidP="00026148">
      <w:pPr>
        <w:pStyle w:val="Default"/>
        <w:ind w:left="720" w:right="90"/>
        <w:rPr>
          <w:sz w:val="28"/>
          <w:szCs w:val="28"/>
        </w:rPr>
      </w:pPr>
    </w:p>
    <w:p w14:paraId="49B02528" w14:textId="11F23150" w:rsidR="00124040" w:rsidRPr="002F1459" w:rsidRDefault="00124040" w:rsidP="000223B5">
      <w:pPr>
        <w:pStyle w:val="Default"/>
        <w:ind w:right="90"/>
        <w:rPr>
          <w:rFonts w:ascii="Times New Roman" w:hAnsi="Times New Roman" w:cs="Times New Roman"/>
          <w:sz w:val="28"/>
          <w:szCs w:val="28"/>
        </w:rPr>
      </w:pPr>
      <w:r w:rsidRPr="002F1459">
        <w:rPr>
          <w:rFonts w:ascii="Times New Roman" w:hAnsi="Times New Roman" w:cs="Times New Roman"/>
          <w:sz w:val="28"/>
          <w:szCs w:val="28"/>
        </w:rPr>
        <w:t>Please note any suggestions for improving this activity in terms of learning value.</w:t>
      </w:r>
    </w:p>
    <w:p w14:paraId="058E53DD" w14:textId="241B78CC" w:rsidR="00124040" w:rsidRDefault="00124040">
      <w:pPr>
        <w:tabs>
          <w:tab w:val="left" w:pos="9270"/>
        </w:tabs>
        <w:rPr>
          <w:u w:val="single"/>
        </w:rPr>
      </w:pPr>
      <w:r w:rsidRPr="00DA1A2B">
        <w:rPr>
          <w:u w:val="single"/>
        </w:rPr>
        <w:tab/>
      </w:r>
    </w:p>
    <w:p w14:paraId="40340114" w14:textId="66D346CB" w:rsidR="006731FE" w:rsidRPr="00DA1A2B" w:rsidRDefault="006731FE">
      <w:pPr>
        <w:tabs>
          <w:tab w:val="left" w:pos="9270"/>
        </w:tabs>
      </w:pPr>
      <w:r w:rsidRPr="00DA1A2B">
        <w:t>______________________________________________________________</w:t>
      </w:r>
      <w:r w:rsidR="00FE0A7D" w:rsidRPr="00DA1A2B">
        <w:t>__</w:t>
      </w:r>
      <w:r w:rsidR="00EE3307" w:rsidRPr="00DA1A2B">
        <w:t>__</w:t>
      </w:r>
      <w:r w:rsidR="00570F99">
        <w:t>___________</w:t>
      </w:r>
    </w:p>
    <w:sectPr w:rsidR="006731FE" w:rsidRPr="00DA1A2B" w:rsidSect="00363840">
      <w:type w:val="continuous"/>
      <w:pgSz w:w="12240" w:h="15840"/>
      <w:pgMar w:top="450" w:right="180" w:bottom="27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B728" w14:textId="77777777" w:rsidR="00F14EAC" w:rsidRDefault="00F14EAC">
      <w:r>
        <w:separator/>
      </w:r>
    </w:p>
  </w:endnote>
  <w:endnote w:type="continuationSeparator" w:id="0">
    <w:p w14:paraId="1F4CEDAF" w14:textId="77777777" w:rsidR="00F14EAC" w:rsidRDefault="00F1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B2E6" w14:textId="77777777" w:rsidR="00F14EAC" w:rsidRDefault="00F14EAC">
      <w:r>
        <w:separator/>
      </w:r>
    </w:p>
  </w:footnote>
  <w:footnote w:type="continuationSeparator" w:id="0">
    <w:p w14:paraId="131381F3" w14:textId="77777777" w:rsidR="00F14EAC" w:rsidRDefault="00F1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4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6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1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2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5" w15:restartNumberingAfterBreak="0">
    <w:nsid w:val="57AE0808"/>
    <w:multiLevelType w:val="hybridMultilevel"/>
    <w:tmpl w:val="7A9ACEB0"/>
    <w:lvl w:ilvl="0" w:tplc="E0688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7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8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19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0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1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2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3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4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6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 w16cid:durableId="54276661">
    <w:abstractNumId w:val="7"/>
  </w:num>
  <w:num w:numId="2" w16cid:durableId="233007782">
    <w:abstractNumId w:val="7"/>
    <w:lvlOverride w:ilvl="0">
      <w:startOverride w:val="5"/>
    </w:lvlOverride>
  </w:num>
  <w:num w:numId="3" w16cid:durableId="1291547332">
    <w:abstractNumId w:val="0"/>
  </w:num>
  <w:num w:numId="4" w16cid:durableId="905997276">
    <w:abstractNumId w:val="19"/>
  </w:num>
  <w:num w:numId="5" w16cid:durableId="301496246">
    <w:abstractNumId w:val="3"/>
  </w:num>
  <w:num w:numId="6" w16cid:durableId="996807250">
    <w:abstractNumId w:val="18"/>
  </w:num>
  <w:num w:numId="7" w16cid:durableId="1269049401">
    <w:abstractNumId w:val="10"/>
  </w:num>
  <w:num w:numId="8" w16cid:durableId="1045300670">
    <w:abstractNumId w:val="20"/>
  </w:num>
  <w:num w:numId="9" w16cid:durableId="440996642">
    <w:abstractNumId w:val="21"/>
  </w:num>
  <w:num w:numId="10" w16cid:durableId="988898635">
    <w:abstractNumId w:val="1"/>
  </w:num>
  <w:num w:numId="11" w16cid:durableId="803356825">
    <w:abstractNumId w:val="25"/>
  </w:num>
  <w:num w:numId="12" w16cid:durableId="1760176057">
    <w:abstractNumId w:val="11"/>
  </w:num>
  <w:num w:numId="13" w16cid:durableId="1077091436">
    <w:abstractNumId w:val="17"/>
  </w:num>
  <w:num w:numId="14" w16cid:durableId="145979078">
    <w:abstractNumId w:val="23"/>
  </w:num>
  <w:num w:numId="15" w16cid:durableId="583031094">
    <w:abstractNumId w:val="26"/>
  </w:num>
  <w:num w:numId="16" w16cid:durableId="1039546238">
    <w:abstractNumId w:val="16"/>
  </w:num>
  <w:num w:numId="17" w16cid:durableId="1152984561">
    <w:abstractNumId w:val="14"/>
  </w:num>
  <w:num w:numId="18" w16cid:durableId="373505828">
    <w:abstractNumId w:val="5"/>
  </w:num>
  <w:num w:numId="19" w16cid:durableId="1765221065">
    <w:abstractNumId w:val="22"/>
  </w:num>
  <w:num w:numId="20" w16cid:durableId="921447466">
    <w:abstractNumId w:val="13"/>
  </w:num>
  <w:num w:numId="21" w16cid:durableId="78723760">
    <w:abstractNumId w:val="6"/>
  </w:num>
  <w:num w:numId="22" w16cid:durableId="560137062">
    <w:abstractNumId w:val="4"/>
  </w:num>
  <w:num w:numId="23" w16cid:durableId="1535655771">
    <w:abstractNumId w:val="8"/>
  </w:num>
  <w:num w:numId="24" w16cid:durableId="1827352664">
    <w:abstractNumId w:val="24"/>
  </w:num>
  <w:num w:numId="25" w16cid:durableId="75631870">
    <w:abstractNumId w:val="12"/>
  </w:num>
  <w:num w:numId="26" w16cid:durableId="1523742182">
    <w:abstractNumId w:val="9"/>
  </w:num>
  <w:num w:numId="27" w16cid:durableId="189998688">
    <w:abstractNumId w:val="2"/>
  </w:num>
  <w:num w:numId="28" w16cid:durableId="245845602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223B5"/>
    <w:rsid w:val="00026148"/>
    <w:rsid w:val="000311F0"/>
    <w:rsid w:val="00031717"/>
    <w:rsid w:val="0005117A"/>
    <w:rsid w:val="000613AF"/>
    <w:rsid w:val="00066A30"/>
    <w:rsid w:val="00076058"/>
    <w:rsid w:val="00094C1C"/>
    <w:rsid w:val="000B1394"/>
    <w:rsid w:val="000C0123"/>
    <w:rsid w:val="000D1348"/>
    <w:rsid w:val="00110D6A"/>
    <w:rsid w:val="00113B17"/>
    <w:rsid w:val="00124040"/>
    <w:rsid w:val="00125484"/>
    <w:rsid w:val="001445F4"/>
    <w:rsid w:val="00161B42"/>
    <w:rsid w:val="00163CC9"/>
    <w:rsid w:val="001658AF"/>
    <w:rsid w:val="00166D52"/>
    <w:rsid w:val="0017649D"/>
    <w:rsid w:val="00181109"/>
    <w:rsid w:val="0018431C"/>
    <w:rsid w:val="00186C39"/>
    <w:rsid w:val="001956AB"/>
    <w:rsid w:val="001E288F"/>
    <w:rsid w:val="001F09C6"/>
    <w:rsid w:val="001F600F"/>
    <w:rsid w:val="0020055F"/>
    <w:rsid w:val="00220636"/>
    <w:rsid w:val="002210E6"/>
    <w:rsid w:val="00225414"/>
    <w:rsid w:val="002708FC"/>
    <w:rsid w:val="0027491E"/>
    <w:rsid w:val="00290C05"/>
    <w:rsid w:val="002A622D"/>
    <w:rsid w:val="002B1553"/>
    <w:rsid w:val="002E014E"/>
    <w:rsid w:val="002F1115"/>
    <w:rsid w:val="002F1459"/>
    <w:rsid w:val="00305B4F"/>
    <w:rsid w:val="00311FCF"/>
    <w:rsid w:val="00331043"/>
    <w:rsid w:val="00347227"/>
    <w:rsid w:val="00354142"/>
    <w:rsid w:val="0035531C"/>
    <w:rsid w:val="003635BC"/>
    <w:rsid w:val="00363840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1FDF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1BD7"/>
    <w:rsid w:val="0053386C"/>
    <w:rsid w:val="00543663"/>
    <w:rsid w:val="00543E7F"/>
    <w:rsid w:val="00550DF3"/>
    <w:rsid w:val="005514B1"/>
    <w:rsid w:val="00570F99"/>
    <w:rsid w:val="005748CD"/>
    <w:rsid w:val="00574BAA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0F4F"/>
    <w:rsid w:val="006731FE"/>
    <w:rsid w:val="006923B4"/>
    <w:rsid w:val="006B57CE"/>
    <w:rsid w:val="006F641B"/>
    <w:rsid w:val="007027F5"/>
    <w:rsid w:val="00724BD0"/>
    <w:rsid w:val="0074056B"/>
    <w:rsid w:val="007674BA"/>
    <w:rsid w:val="00772BA0"/>
    <w:rsid w:val="007731AA"/>
    <w:rsid w:val="00776193"/>
    <w:rsid w:val="00780F7C"/>
    <w:rsid w:val="007813F4"/>
    <w:rsid w:val="00787B9C"/>
    <w:rsid w:val="007B4B84"/>
    <w:rsid w:val="007C20E5"/>
    <w:rsid w:val="007C4A5C"/>
    <w:rsid w:val="007C6516"/>
    <w:rsid w:val="007D78A7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3353"/>
    <w:rsid w:val="008F63E0"/>
    <w:rsid w:val="00900657"/>
    <w:rsid w:val="00902281"/>
    <w:rsid w:val="00903AB3"/>
    <w:rsid w:val="009243CA"/>
    <w:rsid w:val="009609DE"/>
    <w:rsid w:val="009716A7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3879"/>
    <w:rsid w:val="00A15F22"/>
    <w:rsid w:val="00A37934"/>
    <w:rsid w:val="00A55F47"/>
    <w:rsid w:val="00A62460"/>
    <w:rsid w:val="00A62EAF"/>
    <w:rsid w:val="00A6573C"/>
    <w:rsid w:val="00A6698F"/>
    <w:rsid w:val="00A75423"/>
    <w:rsid w:val="00A81AB5"/>
    <w:rsid w:val="00AC3520"/>
    <w:rsid w:val="00AD0202"/>
    <w:rsid w:val="00AE1C38"/>
    <w:rsid w:val="00AF48B6"/>
    <w:rsid w:val="00AF7325"/>
    <w:rsid w:val="00B1051C"/>
    <w:rsid w:val="00B14B46"/>
    <w:rsid w:val="00B21D71"/>
    <w:rsid w:val="00B27210"/>
    <w:rsid w:val="00B33CAF"/>
    <w:rsid w:val="00B500DC"/>
    <w:rsid w:val="00B50F0F"/>
    <w:rsid w:val="00B51B93"/>
    <w:rsid w:val="00B557B0"/>
    <w:rsid w:val="00B560A5"/>
    <w:rsid w:val="00B65D91"/>
    <w:rsid w:val="00B73193"/>
    <w:rsid w:val="00B90758"/>
    <w:rsid w:val="00BA7BED"/>
    <w:rsid w:val="00BB245B"/>
    <w:rsid w:val="00BB5839"/>
    <w:rsid w:val="00BC0EB6"/>
    <w:rsid w:val="00BC1BA0"/>
    <w:rsid w:val="00BC59DB"/>
    <w:rsid w:val="00BC7D1A"/>
    <w:rsid w:val="00BD14E9"/>
    <w:rsid w:val="00BE1184"/>
    <w:rsid w:val="00BE42F1"/>
    <w:rsid w:val="00C05A27"/>
    <w:rsid w:val="00C07ED9"/>
    <w:rsid w:val="00C33839"/>
    <w:rsid w:val="00C75551"/>
    <w:rsid w:val="00C756E0"/>
    <w:rsid w:val="00C75F76"/>
    <w:rsid w:val="00C84B5E"/>
    <w:rsid w:val="00C86B63"/>
    <w:rsid w:val="00CA00AE"/>
    <w:rsid w:val="00CA1BF8"/>
    <w:rsid w:val="00CB5541"/>
    <w:rsid w:val="00CC2625"/>
    <w:rsid w:val="00CD23A1"/>
    <w:rsid w:val="00CD6CB2"/>
    <w:rsid w:val="00CE5ACD"/>
    <w:rsid w:val="00CF05C9"/>
    <w:rsid w:val="00D00117"/>
    <w:rsid w:val="00D00AD7"/>
    <w:rsid w:val="00D1374E"/>
    <w:rsid w:val="00D20687"/>
    <w:rsid w:val="00D20E26"/>
    <w:rsid w:val="00D22147"/>
    <w:rsid w:val="00D26DB3"/>
    <w:rsid w:val="00D328FD"/>
    <w:rsid w:val="00D36B03"/>
    <w:rsid w:val="00D42966"/>
    <w:rsid w:val="00D60DED"/>
    <w:rsid w:val="00D61340"/>
    <w:rsid w:val="00D714B7"/>
    <w:rsid w:val="00D85F34"/>
    <w:rsid w:val="00DA1A2B"/>
    <w:rsid w:val="00DB5407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17CC3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4F24"/>
    <w:rsid w:val="00EF6788"/>
    <w:rsid w:val="00F01F60"/>
    <w:rsid w:val="00F030BA"/>
    <w:rsid w:val="00F0442E"/>
    <w:rsid w:val="00F0516A"/>
    <w:rsid w:val="00F07349"/>
    <w:rsid w:val="00F1308D"/>
    <w:rsid w:val="00F14EAC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7F5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  <w:style w:type="paragraph" w:styleId="NormalWeb">
    <w:name w:val="Normal (Web)"/>
    <w:basedOn w:val="Normal"/>
    <w:uiPriority w:val="99"/>
    <w:unhideWhenUsed/>
    <w:rsid w:val="00DA1A2B"/>
  </w:style>
  <w:style w:type="paragraph" w:customStyle="1" w:styleId="p1">
    <w:name w:val="p1"/>
    <w:basedOn w:val="Normal"/>
    <w:rsid w:val="002F1459"/>
    <w:pPr>
      <w:spacing w:before="100" w:beforeAutospacing="1" w:after="100" w:afterAutospacing="1"/>
    </w:pPr>
  </w:style>
  <w:style w:type="paragraph" w:customStyle="1" w:styleId="p8">
    <w:name w:val="p8"/>
    <w:basedOn w:val="Normal"/>
    <w:rsid w:val="002F1459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2F1459"/>
  </w:style>
  <w:style w:type="character" w:customStyle="1" w:styleId="s3">
    <w:name w:val="s3"/>
    <w:basedOn w:val="DefaultParagraphFont"/>
    <w:rsid w:val="002F1459"/>
  </w:style>
  <w:style w:type="character" w:customStyle="1" w:styleId="apple-converted-space">
    <w:name w:val="apple-converted-space"/>
    <w:basedOn w:val="DefaultParagraphFont"/>
    <w:rsid w:val="002F1459"/>
  </w:style>
  <w:style w:type="paragraph" w:customStyle="1" w:styleId="li1">
    <w:name w:val="li1"/>
    <w:basedOn w:val="Normal"/>
    <w:rsid w:val="00421FDF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421FDF"/>
  </w:style>
  <w:style w:type="character" w:styleId="UnresolvedMention">
    <w:name w:val="Unresolved Mention"/>
    <w:basedOn w:val="DefaultParagraphFont"/>
    <w:uiPriority w:val="99"/>
    <w:semiHidden/>
    <w:unhideWhenUsed/>
    <w:rsid w:val="00702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2022-11-24T01:54:00Z</dcterms:created>
  <dcterms:modified xsi:type="dcterms:W3CDTF">2022-11-24T01:54:00Z</dcterms:modified>
</cp:coreProperties>
</file>