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70F1A99" w14:textId="77777777" w:rsidR="00C3420E" w:rsidRPr="00C3420E" w:rsidRDefault="00C3420E" w:rsidP="00C3420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103968503"/>
      <w:bookmarkStart w:id="2" w:name="_Hlk506812144"/>
      <w:r w:rsidRPr="00C3420E">
        <w:rPr>
          <w:bCs/>
          <w:sz w:val="40"/>
          <w:szCs w:val="40"/>
        </w:rPr>
        <w:t xml:space="preserve">Strategies for Traditional Speech-Language Therapy for Individuals using </w:t>
      </w:r>
      <w:proofErr w:type="spellStart"/>
      <w:r w:rsidRPr="00C3420E">
        <w:rPr>
          <w:bCs/>
          <w:sz w:val="40"/>
          <w:szCs w:val="40"/>
        </w:rPr>
        <w:t>Minspeak</w:t>
      </w:r>
      <w:proofErr w:type="spellEnd"/>
      <w:r w:rsidRPr="00C3420E">
        <w:rPr>
          <w:bCs/>
          <w:sz w:val="40"/>
          <w:szCs w:val="40"/>
        </w:rPr>
        <w:t>® Systems</w:t>
      </w:r>
    </w:p>
    <w:p w14:paraId="4F504C1E" w14:textId="628AB082" w:rsidR="00907BAC" w:rsidRPr="00595D5B" w:rsidRDefault="00C3420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7 &amp; </w:t>
      </w:r>
      <w:r w:rsidR="006F5031">
        <w:rPr>
          <w:bCs/>
          <w:sz w:val="40"/>
          <w:szCs w:val="40"/>
        </w:rPr>
        <w:t>22</w:t>
      </w:r>
      <w:r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1"/>
    </w:p>
    <w:bookmarkEnd w:id="2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833D90E" w14:textId="77777777" w:rsidR="00C3420E" w:rsidRPr="00C3420E" w:rsidRDefault="00C3420E" w:rsidP="00C3420E">
      <w:pPr>
        <w:pStyle w:val="Title"/>
        <w:ind w:left="-90" w:right="-270"/>
        <w:rPr>
          <w:bCs/>
          <w:sz w:val="40"/>
          <w:szCs w:val="40"/>
        </w:rPr>
      </w:pPr>
      <w:r w:rsidRPr="00C3420E">
        <w:rPr>
          <w:bCs/>
          <w:sz w:val="40"/>
          <w:szCs w:val="40"/>
        </w:rPr>
        <w:lastRenderedPageBreak/>
        <w:t xml:space="preserve">Strategies for Traditional Speech-Language Therapy for Individuals using </w:t>
      </w:r>
      <w:proofErr w:type="spellStart"/>
      <w:r w:rsidRPr="00C3420E">
        <w:rPr>
          <w:bCs/>
          <w:sz w:val="40"/>
          <w:szCs w:val="40"/>
        </w:rPr>
        <w:t>Minspeak</w:t>
      </w:r>
      <w:proofErr w:type="spellEnd"/>
      <w:r w:rsidRPr="00C3420E">
        <w:rPr>
          <w:bCs/>
          <w:sz w:val="40"/>
          <w:szCs w:val="40"/>
        </w:rPr>
        <w:t>® Systems</w:t>
      </w:r>
    </w:p>
    <w:p w14:paraId="219FDE16" w14:textId="337DCC21" w:rsidR="00F87799" w:rsidRPr="00F87799" w:rsidRDefault="00C3420E" w:rsidP="00C3420E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September 7 &amp; </w:t>
      </w:r>
      <w:r w:rsidR="006F5031">
        <w:rPr>
          <w:bCs/>
          <w:sz w:val="40"/>
          <w:szCs w:val="40"/>
        </w:rPr>
        <w:t>22</w:t>
      </w:r>
      <w:r>
        <w:rPr>
          <w:bCs/>
          <w:sz w:val="40"/>
          <w:szCs w:val="40"/>
        </w:rPr>
        <w:t>,</w:t>
      </w:r>
      <w:r w:rsidRPr="00D45398">
        <w:rPr>
          <w:bCs/>
          <w:sz w:val="40"/>
          <w:szCs w:val="40"/>
        </w:rPr>
        <w:t xml:space="preserve"> 2022</w:t>
      </w:r>
      <w:r w:rsidR="00F87799" w:rsidRPr="00F87799">
        <w:rPr>
          <w:bCs/>
          <w:sz w:val="40"/>
          <w:szCs w:val="40"/>
        </w:rPr>
        <w:tab/>
      </w:r>
    </w:p>
    <w:p w14:paraId="1CE93FED" w14:textId="257C3920" w:rsidR="00124040" w:rsidRPr="004908DC" w:rsidRDefault="00A02785" w:rsidP="00851BF0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A38F0F" w14:textId="77777777" w:rsidR="00C3420E" w:rsidRPr="00C3420E" w:rsidRDefault="00C3420E" w:rsidP="00C3420E">
      <w:pPr>
        <w:numPr>
          <w:ilvl w:val="0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Which of the following is an accurate statement of the known language struggles people who use AAC systems?</w:t>
      </w:r>
    </w:p>
    <w:p w14:paraId="7AB3EF70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While there is a wide gap between receptive and expressive language skills, the evaluation of the grammaticality of utterances is a strength for most people who use AAC.</w:t>
      </w:r>
    </w:p>
    <w:p w14:paraId="63F59658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While words are generally produced in the correct word order, there are frequent omissions of words in sentences produced by most people who use AAC.</w:t>
      </w:r>
    </w:p>
    <w:p w14:paraId="5F95A0AF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Most people who use AAC have strong knowledge of the rules of morphology but continue to use mostly 1-2-word utterances.</w:t>
      </w:r>
    </w:p>
    <w:p w14:paraId="0A4236F0" w14:textId="77B9722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Most people who use AAC have struggles in their production of noun and verb phrases.</w:t>
      </w:r>
    </w:p>
    <w:p w14:paraId="205D3C9A" w14:textId="77777777" w:rsidR="00C3420E" w:rsidRPr="00C3420E" w:rsidRDefault="00C3420E" w:rsidP="00C3420E">
      <w:pPr>
        <w:spacing w:after="160" w:line="256" w:lineRule="auto"/>
        <w:ind w:left="1440"/>
        <w:contextualSpacing/>
        <w:rPr>
          <w:rFonts w:ascii="Calibri" w:eastAsia="Calibri" w:hAnsi="Calibri"/>
          <w:b/>
          <w:bCs/>
        </w:rPr>
      </w:pPr>
    </w:p>
    <w:p w14:paraId="2942551A" w14:textId="77777777" w:rsidR="00C3420E" w:rsidRPr="00C3420E" w:rsidRDefault="00C3420E" w:rsidP="00C3420E">
      <w:pPr>
        <w:numPr>
          <w:ilvl w:val="0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Which of the following is an accurate statement of the difference between integrated and explicit grammatical instruction as defined in this training?</w:t>
      </w:r>
    </w:p>
    <w:p w14:paraId="70C79DF5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Integrated grammatical instruction is done by the classroom teacher while explicit grammatical instruction is done by speech-language pathologist.</w:t>
      </w:r>
    </w:p>
    <w:p w14:paraId="3503C634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Integrated grammatical instruction focuses on using correct grammar during writing activities while explicit grammatical instruction focuses on using correct grammar while the person using AAC is speaking.</w:t>
      </w:r>
    </w:p>
    <w:p w14:paraId="6CD778A7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 xml:space="preserve">Integrated grammatical instruction connects grammatical instruction with instruction in pragmatics, phonology, </w:t>
      </w:r>
      <w:proofErr w:type="gramStart"/>
      <w:r w:rsidRPr="00C3420E">
        <w:rPr>
          <w:rFonts w:ascii="Calibri" w:eastAsia="Calibri" w:hAnsi="Calibri"/>
        </w:rPr>
        <w:t>vocabulary</w:t>
      </w:r>
      <w:proofErr w:type="gramEnd"/>
      <w:r w:rsidRPr="00C3420E">
        <w:rPr>
          <w:rFonts w:ascii="Calibri" w:eastAsia="Calibri" w:hAnsi="Calibri"/>
        </w:rPr>
        <w:t xml:space="preserve"> and discourse while explicit grammatical instruction is direct, focused, systematic, and structured instruction on specific grammar skills.</w:t>
      </w:r>
    </w:p>
    <w:p w14:paraId="213C8E9D" w14:textId="33EAB24B" w:rsid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Integrated grammatical instruction is a “part-focused” means of instruction while explicit grammatical instruction is a “whole-focused” means of instruction</w:t>
      </w:r>
    </w:p>
    <w:p w14:paraId="4DC6B2A0" w14:textId="77777777" w:rsidR="00C3420E" w:rsidRPr="00C3420E" w:rsidRDefault="00C3420E" w:rsidP="00C3420E">
      <w:pPr>
        <w:spacing w:after="160" w:line="256" w:lineRule="auto"/>
        <w:ind w:left="1440"/>
        <w:contextualSpacing/>
        <w:rPr>
          <w:rFonts w:ascii="Calibri" w:eastAsia="Calibri" w:hAnsi="Calibri"/>
        </w:rPr>
      </w:pPr>
    </w:p>
    <w:p w14:paraId="2B37DEE6" w14:textId="77777777" w:rsidR="00C3420E" w:rsidRPr="00C3420E" w:rsidRDefault="00C3420E" w:rsidP="00C3420E">
      <w:pPr>
        <w:numPr>
          <w:ilvl w:val="0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Which of the following is an accurate definition of recasting?</w:t>
      </w:r>
    </w:p>
    <w:p w14:paraId="196EEA6F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Recasts are adult responses to a child’s utterance attempt that change the meaning of the child’s utterance through the addition of grammatical detail or new information.</w:t>
      </w:r>
    </w:p>
    <w:p w14:paraId="4F2465BC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 xml:space="preserve">Recasts are adult responses to a child’s utterance attempt that maintain the meaning of the child’s utterance but adds grammatical detail </w:t>
      </w:r>
      <w:proofErr w:type="gramStart"/>
      <w:r w:rsidRPr="00C3420E">
        <w:rPr>
          <w:rFonts w:ascii="Calibri" w:eastAsia="Calibri" w:hAnsi="Calibri"/>
        </w:rPr>
        <w:t>and also</w:t>
      </w:r>
      <w:proofErr w:type="gramEnd"/>
      <w:r w:rsidRPr="00C3420E">
        <w:rPr>
          <w:rFonts w:ascii="Calibri" w:eastAsia="Calibri" w:hAnsi="Calibri"/>
        </w:rPr>
        <w:t xml:space="preserve"> may add information to complete the child’s meaning.</w:t>
      </w:r>
    </w:p>
    <w:p w14:paraId="425FCD17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Recasts are adult responses to a child’s utterance attempt that simply add words to the end of the child’s utterance.</w:t>
      </w:r>
    </w:p>
    <w:p w14:paraId="704BC57E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Recasts are adult responses to a child’s utterance attempt that reflect the adult’s side of the conversation.</w:t>
      </w:r>
    </w:p>
    <w:p w14:paraId="25E46052" w14:textId="77777777" w:rsidR="00C3420E" w:rsidRPr="00C3420E" w:rsidRDefault="00C3420E" w:rsidP="00C3420E">
      <w:pPr>
        <w:numPr>
          <w:ilvl w:val="0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lastRenderedPageBreak/>
        <w:t>Which of the following best describes a semantic “steppingstone” to grammar development for people using AAC systems?</w:t>
      </w:r>
    </w:p>
    <w:p w14:paraId="454FF2D8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Provide extensive modeling but avoid the pressure of explicit grammatical instruction.</w:t>
      </w:r>
    </w:p>
    <w:p w14:paraId="27242622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Carefully implement normal language acquisition stages, ensuring that all instruction follows the path of typically developing children.</w:t>
      </w:r>
    </w:p>
    <w:p w14:paraId="30D79BC7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Implement a single strategy of vocabulary instruction.</w:t>
      </w:r>
    </w:p>
    <w:p w14:paraId="5A7FE853" w14:textId="5ABF739F" w:rsid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Provide access to a robust set of core vocabulary words with a minimum of 50 core words.</w:t>
      </w:r>
    </w:p>
    <w:p w14:paraId="7DC3903F" w14:textId="77777777" w:rsidR="00C3420E" w:rsidRPr="00C3420E" w:rsidRDefault="00C3420E" w:rsidP="00C3420E">
      <w:pPr>
        <w:spacing w:after="160" w:line="256" w:lineRule="auto"/>
        <w:ind w:left="1440"/>
        <w:contextualSpacing/>
        <w:rPr>
          <w:rFonts w:ascii="Calibri" w:eastAsia="Calibri" w:hAnsi="Calibri"/>
        </w:rPr>
      </w:pPr>
    </w:p>
    <w:p w14:paraId="7800997B" w14:textId="77777777" w:rsidR="00C3420E" w:rsidRPr="00C3420E" w:rsidRDefault="00C3420E" w:rsidP="00C3420E">
      <w:pPr>
        <w:numPr>
          <w:ilvl w:val="0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 xml:space="preserve">Which statement best describes reasons for teaching vocabulary by part-of-speech </w:t>
      </w:r>
      <w:proofErr w:type="gramStart"/>
      <w:r w:rsidRPr="00C3420E">
        <w:rPr>
          <w:rFonts w:ascii="Calibri" w:eastAsia="Calibri" w:hAnsi="Calibri"/>
        </w:rPr>
        <w:t>in order to</w:t>
      </w:r>
      <w:proofErr w:type="gramEnd"/>
      <w:r w:rsidRPr="00C3420E">
        <w:rPr>
          <w:rFonts w:ascii="Calibri" w:eastAsia="Calibri" w:hAnsi="Calibri"/>
        </w:rPr>
        <w:t xml:space="preserve"> support the grammatical development of people using </w:t>
      </w:r>
      <w:proofErr w:type="spellStart"/>
      <w:r w:rsidRPr="00C3420E">
        <w:rPr>
          <w:rFonts w:ascii="Calibri" w:eastAsia="Calibri" w:hAnsi="Calibri"/>
        </w:rPr>
        <w:t>Minspeak</w:t>
      </w:r>
      <w:proofErr w:type="spellEnd"/>
      <w:r w:rsidRPr="00C3420E">
        <w:rPr>
          <w:rFonts w:ascii="Calibri" w:eastAsia="Calibri" w:hAnsi="Calibri" w:cs="Calibri"/>
        </w:rPr>
        <w:t>®</w:t>
      </w:r>
      <w:r w:rsidRPr="00C3420E">
        <w:rPr>
          <w:rFonts w:ascii="Calibri" w:eastAsia="Calibri" w:hAnsi="Calibri"/>
        </w:rPr>
        <w:t xml:space="preserve"> systems?</w:t>
      </w:r>
    </w:p>
    <w:p w14:paraId="4A0D0203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Teaching vocabulary by part-of-speech strengthens grammatical word group knowledge, demonstrates grammatical patterns and rules for retrieving words, and promotes diversity in practicing 2- and 3-word utterances.</w:t>
      </w:r>
    </w:p>
    <w:p w14:paraId="70131084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Teaching vocabulary by part-of-speech helps children become better strategic communicators and promotes the use of descriptive teaching.</w:t>
      </w:r>
    </w:p>
    <w:p w14:paraId="266D9995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>Teaching vocabulary by part-of-speech improves the grammatical skills of communication partners who are modeling words and recasting the utterances of children.</w:t>
      </w:r>
    </w:p>
    <w:p w14:paraId="55A9A5E5" w14:textId="77777777" w:rsidR="00C3420E" w:rsidRPr="00C3420E" w:rsidRDefault="00C3420E" w:rsidP="00C3420E">
      <w:pPr>
        <w:numPr>
          <w:ilvl w:val="1"/>
          <w:numId w:val="36"/>
        </w:numPr>
        <w:spacing w:after="160" w:line="256" w:lineRule="auto"/>
        <w:contextualSpacing/>
        <w:rPr>
          <w:rFonts w:ascii="Calibri" w:eastAsia="Calibri" w:hAnsi="Calibri"/>
        </w:rPr>
      </w:pPr>
      <w:r w:rsidRPr="00C3420E">
        <w:rPr>
          <w:rFonts w:ascii="Calibri" w:eastAsia="Calibri" w:hAnsi="Calibri"/>
        </w:rPr>
        <w:t xml:space="preserve">Teaching vocabulary by part-of-speech allows speech-language pathologists to use traditional speech therapy materials and includes children using </w:t>
      </w:r>
      <w:proofErr w:type="spellStart"/>
      <w:r w:rsidRPr="00C3420E">
        <w:rPr>
          <w:rFonts w:ascii="Calibri" w:eastAsia="Calibri" w:hAnsi="Calibri"/>
        </w:rPr>
        <w:t>Minspeak</w:t>
      </w:r>
      <w:proofErr w:type="spellEnd"/>
      <w:r w:rsidRPr="00C3420E">
        <w:rPr>
          <w:rFonts w:ascii="Calibri" w:eastAsia="Calibri" w:hAnsi="Calibri" w:cs="Calibri"/>
        </w:rPr>
        <w:t>®</w:t>
      </w:r>
      <w:r w:rsidRPr="00C3420E">
        <w:rPr>
          <w:rFonts w:ascii="Calibri" w:eastAsia="Calibri" w:hAnsi="Calibri"/>
        </w:rPr>
        <w:t xml:space="preserve"> systems in small group therapy sessions with speaking children.</w:t>
      </w:r>
    </w:p>
    <w:p w14:paraId="684E27F1" w14:textId="77777777" w:rsidR="00C3420E" w:rsidRPr="00C3420E" w:rsidRDefault="00C3420E" w:rsidP="00C3420E">
      <w:pPr>
        <w:spacing w:after="160" w:line="256" w:lineRule="auto"/>
        <w:rPr>
          <w:rFonts w:ascii="Calibri" w:eastAsia="Calibri" w:hAnsi="Calibri"/>
        </w:rPr>
      </w:pPr>
    </w:p>
    <w:p w14:paraId="49B02528" w14:textId="264A721F" w:rsidR="00124040" w:rsidRPr="00020242" w:rsidRDefault="00124040" w:rsidP="00F87799">
      <w:pPr>
        <w:spacing w:before="60" w:after="60"/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headerReference w:type="default" r:id="rId8"/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9"/>
  </w:num>
  <w:num w:numId="2" w16cid:durableId="512955167">
    <w:abstractNumId w:val="9"/>
    <w:lvlOverride w:ilvl="0">
      <w:startOverride w:val="5"/>
    </w:lvlOverride>
  </w:num>
  <w:num w:numId="3" w16cid:durableId="2134474121">
    <w:abstractNumId w:val="0"/>
  </w:num>
  <w:num w:numId="4" w16cid:durableId="1865053705">
    <w:abstractNumId w:val="29"/>
  </w:num>
  <w:num w:numId="5" w16cid:durableId="1685545613">
    <w:abstractNumId w:val="3"/>
  </w:num>
  <w:num w:numId="6" w16cid:durableId="255330741">
    <w:abstractNumId w:val="28"/>
  </w:num>
  <w:num w:numId="7" w16cid:durableId="113793421">
    <w:abstractNumId w:val="14"/>
  </w:num>
  <w:num w:numId="8" w16cid:durableId="721364358">
    <w:abstractNumId w:val="30"/>
  </w:num>
  <w:num w:numId="9" w16cid:durableId="823546205">
    <w:abstractNumId w:val="31"/>
  </w:num>
  <w:num w:numId="10" w16cid:durableId="622153844">
    <w:abstractNumId w:val="1"/>
  </w:num>
  <w:num w:numId="11" w16cid:durableId="2081900725">
    <w:abstractNumId w:val="37"/>
  </w:num>
  <w:num w:numId="12" w16cid:durableId="1269001810">
    <w:abstractNumId w:val="15"/>
  </w:num>
  <w:num w:numId="13" w16cid:durableId="797339010">
    <w:abstractNumId w:val="27"/>
  </w:num>
  <w:num w:numId="14" w16cid:durableId="160050949">
    <w:abstractNumId w:val="34"/>
  </w:num>
  <w:num w:numId="15" w16cid:durableId="259145145">
    <w:abstractNumId w:val="38"/>
  </w:num>
  <w:num w:numId="16" w16cid:durableId="298147498">
    <w:abstractNumId w:val="26"/>
  </w:num>
  <w:num w:numId="17" w16cid:durableId="1527330930">
    <w:abstractNumId w:val="24"/>
  </w:num>
  <w:num w:numId="18" w16cid:durableId="1616056089">
    <w:abstractNumId w:val="5"/>
  </w:num>
  <w:num w:numId="19" w16cid:durableId="1299995641">
    <w:abstractNumId w:val="33"/>
  </w:num>
  <w:num w:numId="20" w16cid:durableId="2096852638">
    <w:abstractNumId w:val="19"/>
  </w:num>
  <w:num w:numId="21" w16cid:durableId="414478154">
    <w:abstractNumId w:val="8"/>
  </w:num>
  <w:num w:numId="22" w16cid:durableId="1196039057">
    <w:abstractNumId w:val="4"/>
  </w:num>
  <w:num w:numId="23" w16cid:durableId="1607034805">
    <w:abstractNumId w:val="10"/>
  </w:num>
  <w:num w:numId="24" w16cid:durableId="1724864118">
    <w:abstractNumId w:val="35"/>
  </w:num>
  <w:num w:numId="25" w16cid:durableId="765423027">
    <w:abstractNumId w:val="17"/>
  </w:num>
  <w:num w:numId="26" w16cid:durableId="2038584678">
    <w:abstractNumId w:val="11"/>
  </w:num>
  <w:num w:numId="27" w16cid:durableId="632102641">
    <w:abstractNumId w:val="2"/>
  </w:num>
  <w:num w:numId="28" w16cid:durableId="880900029">
    <w:abstractNumId w:val="22"/>
  </w:num>
  <w:num w:numId="29" w16cid:durableId="1709797497">
    <w:abstractNumId w:val="12"/>
  </w:num>
  <w:num w:numId="30" w16cid:durableId="466318569">
    <w:abstractNumId w:val="7"/>
  </w:num>
  <w:num w:numId="31" w16cid:durableId="1402677609">
    <w:abstractNumId w:val="16"/>
  </w:num>
  <w:num w:numId="32" w16cid:durableId="1658417730">
    <w:abstractNumId w:val="21"/>
  </w:num>
  <w:num w:numId="33" w16cid:durableId="338049583">
    <w:abstractNumId w:val="13"/>
  </w:num>
  <w:num w:numId="34" w16cid:durableId="1257639573">
    <w:abstractNumId w:val="32"/>
  </w:num>
  <w:num w:numId="35" w16cid:durableId="258413559">
    <w:abstractNumId w:val="20"/>
  </w:num>
  <w:num w:numId="36" w16cid:durableId="1932617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6"/>
  </w:num>
  <w:num w:numId="38" w16cid:durableId="735709893">
    <w:abstractNumId w:val="36"/>
  </w:num>
  <w:num w:numId="39" w16cid:durableId="1189875060">
    <w:abstractNumId w:val="18"/>
  </w:num>
  <w:num w:numId="40" w16cid:durableId="2529877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5031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420E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87799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2022-09-17T23:06:00Z</dcterms:created>
  <dcterms:modified xsi:type="dcterms:W3CDTF">2022-09-17T23:06:00Z</dcterms:modified>
</cp:coreProperties>
</file>