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EFA9116" w14:textId="77777777" w:rsidR="00F13CCA" w:rsidRDefault="00F13CCA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r w:rsidRPr="00F13CCA">
        <w:rPr>
          <w:bCs/>
          <w:sz w:val="40"/>
          <w:szCs w:val="40"/>
        </w:rPr>
        <w:t>Let Your Eyes do the Talking: AAC for Rett Syndrome</w:t>
      </w:r>
    </w:p>
    <w:p w14:paraId="4F504C1E" w14:textId="16179A0F" w:rsidR="00907BAC" w:rsidRPr="00595D5B" w:rsidRDefault="00F13CCA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10,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2E621AC" w14:textId="77777777" w:rsidR="00F13CCA" w:rsidRDefault="00F13CCA" w:rsidP="00F13CCA">
      <w:pPr>
        <w:pStyle w:val="Title"/>
        <w:ind w:left="-90" w:right="-270"/>
        <w:rPr>
          <w:bCs/>
          <w:sz w:val="40"/>
          <w:szCs w:val="40"/>
        </w:rPr>
      </w:pPr>
      <w:r w:rsidRPr="00F13CCA">
        <w:rPr>
          <w:bCs/>
          <w:sz w:val="40"/>
          <w:szCs w:val="40"/>
        </w:rPr>
        <w:lastRenderedPageBreak/>
        <w:t>Let Your Eyes do the Talking: AAC for Rett Syndrome</w:t>
      </w:r>
    </w:p>
    <w:p w14:paraId="41557119" w14:textId="77777777" w:rsidR="00F13CCA" w:rsidRDefault="00F13CCA" w:rsidP="00F13CCA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May 10,</w:t>
      </w:r>
      <w:r w:rsidRPr="00D45398">
        <w:rPr>
          <w:bCs/>
          <w:sz w:val="40"/>
          <w:szCs w:val="40"/>
        </w:rPr>
        <w:t xml:space="preserve"> 2022</w:t>
      </w:r>
    </w:p>
    <w:p w14:paraId="1CE93FED" w14:textId="6E014232" w:rsidR="00124040" w:rsidRPr="004908DC" w:rsidRDefault="00A02785" w:rsidP="00F13CCA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23CF16" w14:textId="2D64CCC4" w:rsidR="00F13CCA" w:rsidRDefault="00F13CCA" w:rsidP="00F13CCA">
      <w:pPr>
        <w:pStyle w:val="ListParagraph"/>
        <w:numPr>
          <w:ilvl w:val="0"/>
          <w:numId w:val="47"/>
        </w:numPr>
        <w:spacing w:before="60" w:after="60"/>
      </w:pPr>
      <w:r>
        <w:t>The following strategy is helpful for an individual with Rett Syndrome</w:t>
      </w:r>
    </w:p>
    <w:p w14:paraId="15CC5730" w14:textId="77777777" w:rsidR="00F13CCA" w:rsidRPr="00F13CCA" w:rsidRDefault="00F13CCA" w:rsidP="00F13CCA">
      <w:pPr>
        <w:pStyle w:val="ListParagraph"/>
        <w:numPr>
          <w:ilvl w:val="0"/>
          <w:numId w:val="44"/>
        </w:numPr>
        <w:spacing w:before="60" w:after="60"/>
        <w:contextualSpacing/>
      </w:pPr>
      <w:r w:rsidRPr="00F13CCA">
        <w:t>Physical prompting</w:t>
      </w:r>
    </w:p>
    <w:p w14:paraId="5B3977E5" w14:textId="77777777" w:rsidR="00F13CCA" w:rsidRPr="00F13CCA" w:rsidRDefault="00F13CCA" w:rsidP="00F13CCA">
      <w:pPr>
        <w:pStyle w:val="ListParagraph"/>
        <w:numPr>
          <w:ilvl w:val="0"/>
          <w:numId w:val="44"/>
        </w:numPr>
        <w:spacing w:before="60" w:after="60"/>
        <w:contextualSpacing/>
      </w:pPr>
      <w:r w:rsidRPr="00F13CCA">
        <w:t xml:space="preserve">Wait time </w:t>
      </w:r>
    </w:p>
    <w:p w14:paraId="46B97384" w14:textId="77777777" w:rsidR="00F13CCA" w:rsidRPr="00F13CCA" w:rsidRDefault="00F13CCA" w:rsidP="00F13CCA">
      <w:pPr>
        <w:pStyle w:val="ListParagraph"/>
        <w:numPr>
          <w:ilvl w:val="0"/>
          <w:numId w:val="44"/>
        </w:numPr>
        <w:spacing w:before="60" w:after="60"/>
        <w:contextualSpacing/>
      </w:pPr>
      <w:r w:rsidRPr="00F13CCA">
        <w:t xml:space="preserve">3 second delay prompting </w:t>
      </w:r>
    </w:p>
    <w:p w14:paraId="53917B4C" w14:textId="77777777" w:rsidR="00F13CCA" w:rsidRPr="00F13CCA" w:rsidRDefault="00F13CCA" w:rsidP="00F13CCA">
      <w:pPr>
        <w:pStyle w:val="ListParagraph"/>
        <w:numPr>
          <w:ilvl w:val="0"/>
          <w:numId w:val="44"/>
        </w:numPr>
        <w:spacing w:before="60" w:after="60"/>
        <w:contextualSpacing/>
      </w:pPr>
      <w:r w:rsidRPr="00F13CCA">
        <w:t>Asking direct questions with specific answers</w:t>
      </w:r>
    </w:p>
    <w:p w14:paraId="0F34057A" w14:textId="77777777" w:rsidR="00F13CCA" w:rsidRPr="00F13CCA" w:rsidRDefault="00F13CCA" w:rsidP="00F13CCA">
      <w:pPr>
        <w:spacing w:before="60" w:after="60"/>
      </w:pPr>
    </w:p>
    <w:p w14:paraId="59C2DE41" w14:textId="632EB170" w:rsidR="00F13CCA" w:rsidRPr="00F13CCA" w:rsidRDefault="00F13CCA" w:rsidP="00F13CCA">
      <w:pPr>
        <w:pStyle w:val="ListParagraph"/>
        <w:numPr>
          <w:ilvl w:val="0"/>
          <w:numId w:val="47"/>
        </w:numPr>
        <w:spacing w:before="60" w:after="60"/>
      </w:pPr>
      <w:r w:rsidRPr="00F13CCA">
        <w:t xml:space="preserve">Individuals with Rett Syndrome are most likely to use this access method: </w:t>
      </w:r>
    </w:p>
    <w:p w14:paraId="23D541A6" w14:textId="77777777" w:rsidR="00F13CCA" w:rsidRPr="00F13CCA" w:rsidRDefault="00F13CCA" w:rsidP="00F13CCA">
      <w:pPr>
        <w:pStyle w:val="ListParagraph"/>
        <w:numPr>
          <w:ilvl w:val="0"/>
          <w:numId w:val="29"/>
        </w:numPr>
        <w:spacing w:before="60" w:after="60"/>
        <w:ind w:left="720" w:firstLine="360"/>
        <w:contextualSpacing/>
      </w:pPr>
      <w:r w:rsidRPr="00F13CCA">
        <w:t>eye gaze</w:t>
      </w:r>
    </w:p>
    <w:p w14:paraId="47445592" w14:textId="77777777" w:rsidR="00F13CCA" w:rsidRPr="00F13CCA" w:rsidRDefault="00F13CCA" w:rsidP="00F13CCA">
      <w:pPr>
        <w:pStyle w:val="ListParagraph"/>
        <w:numPr>
          <w:ilvl w:val="0"/>
          <w:numId w:val="29"/>
        </w:numPr>
        <w:spacing w:before="60" w:after="60"/>
        <w:ind w:left="720" w:firstLine="360"/>
        <w:contextualSpacing/>
      </w:pPr>
      <w:r w:rsidRPr="00F13CCA">
        <w:t>switch scanning</w:t>
      </w:r>
    </w:p>
    <w:p w14:paraId="23939AD5" w14:textId="77777777" w:rsidR="00F13CCA" w:rsidRPr="00F13CCA" w:rsidRDefault="00F13CCA" w:rsidP="00F13CCA">
      <w:pPr>
        <w:pStyle w:val="ListParagraph"/>
        <w:numPr>
          <w:ilvl w:val="0"/>
          <w:numId w:val="29"/>
        </w:numPr>
        <w:spacing w:before="60" w:after="60"/>
        <w:ind w:left="720" w:firstLine="360"/>
        <w:contextualSpacing/>
      </w:pPr>
      <w:r w:rsidRPr="00F13CCA">
        <w:t>touch with a digit</w:t>
      </w:r>
    </w:p>
    <w:p w14:paraId="70A79A38" w14:textId="77777777" w:rsidR="00F13CCA" w:rsidRPr="00F13CCA" w:rsidRDefault="00F13CCA" w:rsidP="00F13CCA">
      <w:pPr>
        <w:pStyle w:val="ListParagraph"/>
        <w:numPr>
          <w:ilvl w:val="0"/>
          <w:numId w:val="29"/>
        </w:numPr>
        <w:spacing w:before="60" w:after="60"/>
        <w:ind w:left="720" w:firstLine="360"/>
        <w:contextualSpacing/>
      </w:pPr>
      <w:r w:rsidRPr="00F13CCA">
        <w:t>head pointing</w:t>
      </w:r>
    </w:p>
    <w:p w14:paraId="68D44310" w14:textId="77777777" w:rsidR="00F13CCA" w:rsidRPr="00F13CCA" w:rsidRDefault="00F13CCA" w:rsidP="00F13CCA">
      <w:pPr>
        <w:spacing w:before="60" w:after="60"/>
      </w:pPr>
    </w:p>
    <w:p w14:paraId="321DAC3B" w14:textId="155AFBB4" w:rsidR="00F13CCA" w:rsidRPr="00F13CCA" w:rsidRDefault="00F13CCA" w:rsidP="00F13CCA">
      <w:pPr>
        <w:pStyle w:val="ListParagraph"/>
        <w:numPr>
          <w:ilvl w:val="0"/>
          <w:numId w:val="47"/>
        </w:numPr>
        <w:spacing w:before="60" w:after="60"/>
      </w:pPr>
      <w:r w:rsidRPr="00F13CCA">
        <w:t xml:space="preserve">Individuals with Rett Syndrome: </w:t>
      </w:r>
    </w:p>
    <w:p w14:paraId="37653118" w14:textId="77777777" w:rsidR="00F13CCA" w:rsidRPr="00F13CCA" w:rsidRDefault="00F13CCA" w:rsidP="00F13CCA">
      <w:pPr>
        <w:pStyle w:val="ListParagraph"/>
        <w:numPr>
          <w:ilvl w:val="0"/>
          <w:numId w:val="45"/>
        </w:numPr>
        <w:spacing w:before="60" w:after="60"/>
        <w:contextualSpacing/>
      </w:pPr>
      <w:r w:rsidRPr="00F13CCA">
        <w:t>must use low tech AAC before high tech AAC</w:t>
      </w:r>
    </w:p>
    <w:p w14:paraId="40194182" w14:textId="77777777" w:rsidR="00F13CCA" w:rsidRPr="00F13CCA" w:rsidRDefault="00F13CCA" w:rsidP="00F13CCA">
      <w:pPr>
        <w:pStyle w:val="ListParagraph"/>
        <w:numPr>
          <w:ilvl w:val="0"/>
          <w:numId w:val="45"/>
        </w:numPr>
        <w:spacing w:before="60" w:after="60"/>
        <w:contextualSpacing/>
      </w:pPr>
      <w:r w:rsidRPr="00F13CCA">
        <w:t>need a limited field size when starting to use AAC</w:t>
      </w:r>
    </w:p>
    <w:p w14:paraId="23F2DF43" w14:textId="77777777" w:rsidR="00F13CCA" w:rsidRPr="00F13CCA" w:rsidRDefault="00F13CCA" w:rsidP="00F13CCA">
      <w:pPr>
        <w:pStyle w:val="ListParagraph"/>
        <w:numPr>
          <w:ilvl w:val="0"/>
          <w:numId w:val="45"/>
        </w:numPr>
        <w:spacing w:before="60" w:after="60"/>
        <w:contextualSpacing/>
      </w:pPr>
      <w:r w:rsidRPr="00F13CCA">
        <w:t>can use robust AAC systems with intervention and support</w:t>
      </w:r>
    </w:p>
    <w:p w14:paraId="376BC84F" w14:textId="77777777" w:rsidR="00F13CCA" w:rsidRPr="00F13CCA" w:rsidRDefault="00F13CCA" w:rsidP="00F13CCA">
      <w:pPr>
        <w:pStyle w:val="ListParagraph"/>
        <w:numPr>
          <w:ilvl w:val="0"/>
          <w:numId w:val="45"/>
        </w:numPr>
        <w:spacing w:before="60" w:after="60"/>
        <w:contextualSpacing/>
      </w:pPr>
      <w:r w:rsidRPr="00F13CCA">
        <w:t>do not benefit from aided language stimulation/ modeling on an AAC device</w:t>
      </w:r>
    </w:p>
    <w:p w14:paraId="3CF056AA" w14:textId="77777777" w:rsidR="00F13CCA" w:rsidRPr="00F13CCA" w:rsidRDefault="00F13CCA" w:rsidP="00F13CCA">
      <w:pPr>
        <w:spacing w:before="60" w:after="60"/>
      </w:pPr>
    </w:p>
    <w:p w14:paraId="6B399B09" w14:textId="2D033517" w:rsidR="00F13CCA" w:rsidRPr="00F13CCA" w:rsidRDefault="00F13CCA" w:rsidP="00F13CCA">
      <w:pPr>
        <w:pStyle w:val="ListParagraph"/>
        <w:numPr>
          <w:ilvl w:val="0"/>
          <w:numId w:val="47"/>
        </w:numPr>
        <w:spacing w:before="60" w:after="60"/>
      </w:pPr>
      <w:r w:rsidRPr="00F13CCA">
        <w:t>What is SNUG?</w:t>
      </w:r>
    </w:p>
    <w:p w14:paraId="1BFD9BF6" w14:textId="34A0D51D" w:rsidR="00F13CCA" w:rsidRPr="00F13CCA" w:rsidRDefault="00F13CCA" w:rsidP="00F13CCA">
      <w:pPr>
        <w:pStyle w:val="ListParagraph"/>
        <w:numPr>
          <w:ilvl w:val="0"/>
          <w:numId w:val="28"/>
        </w:numPr>
        <w:spacing w:before="60" w:after="60"/>
        <w:ind w:left="720" w:firstLine="360"/>
        <w:contextualSpacing/>
      </w:pPr>
      <w:r w:rsidRPr="00F13CCA">
        <w:t>Specific Normed, Units of Gestalts</w:t>
      </w:r>
    </w:p>
    <w:p w14:paraId="6B54F139" w14:textId="77777777" w:rsidR="00F13CCA" w:rsidRPr="00F13CCA" w:rsidRDefault="00F13CCA" w:rsidP="00F13CCA">
      <w:pPr>
        <w:pStyle w:val="ListParagraph"/>
        <w:numPr>
          <w:ilvl w:val="0"/>
          <w:numId w:val="28"/>
        </w:numPr>
        <w:spacing w:before="60" w:after="60"/>
        <w:ind w:left="720" w:firstLine="360"/>
        <w:contextualSpacing/>
      </w:pPr>
      <w:r w:rsidRPr="00F13CCA">
        <w:t>Spontaneous Novel Utterance Generation</w:t>
      </w:r>
    </w:p>
    <w:p w14:paraId="34B71523" w14:textId="77777777" w:rsidR="00F13CCA" w:rsidRPr="00F13CCA" w:rsidRDefault="00F13CCA" w:rsidP="00F13CCA">
      <w:pPr>
        <w:pStyle w:val="ListParagraph"/>
        <w:numPr>
          <w:ilvl w:val="0"/>
          <w:numId w:val="28"/>
        </w:numPr>
        <w:spacing w:before="60" w:after="60"/>
        <w:ind w:left="720" w:firstLine="360"/>
        <w:contextualSpacing/>
      </w:pPr>
      <w:r w:rsidRPr="00F13CCA">
        <w:t>Stored Nouns Used for Gabbing</w:t>
      </w:r>
    </w:p>
    <w:p w14:paraId="6EB2BC40" w14:textId="77777777" w:rsidR="00F13CCA" w:rsidRPr="00F13CCA" w:rsidRDefault="00F13CCA" w:rsidP="00F13CCA">
      <w:pPr>
        <w:pStyle w:val="ListParagraph"/>
        <w:numPr>
          <w:ilvl w:val="0"/>
          <w:numId w:val="28"/>
        </w:numPr>
        <w:spacing w:before="60" w:after="60"/>
        <w:ind w:left="720" w:firstLine="360"/>
        <w:contextualSpacing/>
      </w:pPr>
      <w:r w:rsidRPr="00F13CCA">
        <w:t xml:space="preserve">Spontaneous Novel Units Generated  </w:t>
      </w:r>
    </w:p>
    <w:p w14:paraId="59ECC99A" w14:textId="77777777" w:rsidR="00F13CCA" w:rsidRPr="00F13CCA" w:rsidRDefault="00F13CCA" w:rsidP="00F13CCA">
      <w:pPr>
        <w:spacing w:before="60" w:after="60"/>
      </w:pPr>
    </w:p>
    <w:p w14:paraId="6BFEF794" w14:textId="7B531495" w:rsidR="00F13CCA" w:rsidRPr="00F13CCA" w:rsidRDefault="00F13CCA" w:rsidP="00F13CCA">
      <w:pPr>
        <w:pStyle w:val="ListParagraph"/>
        <w:numPr>
          <w:ilvl w:val="0"/>
          <w:numId w:val="47"/>
        </w:numPr>
        <w:spacing w:before="60" w:after="60"/>
      </w:pPr>
      <w:r w:rsidRPr="00F13CCA">
        <w:t>Which tools cannot be used to support participation in activities?</w:t>
      </w:r>
    </w:p>
    <w:p w14:paraId="2F6CD26A" w14:textId="77777777" w:rsidR="00F13CCA" w:rsidRPr="00F13CCA" w:rsidRDefault="00F13CCA" w:rsidP="00F13CCA">
      <w:pPr>
        <w:pStyle w:val="ListParagraph"/>
        <w:numPr>
          <w:ilvl w:val="0"/>
          <w:numId w:val="46"/>
        </w:numPr>
        <w:spacing w:before="60" w:after="60"/>
        <w:contextualSpacing/>
      </w:pPr>
      <w:r w:rsidRPr="00F13CCA">
        <w:t>Amazon Alexa/ Google Home</w:t>
      </w:r>
    </w:p>
    <w:p w14:paraId="7CD10AD7" w14:textId="77777777" w:rsidR="00F13CCA" w:rsidRPr="00F13CCA" w:rsidRDefault="00F13CCA" w:rsidP="00F13CCA">
      <w:pPr>
        <w:pStyle w:val="ListParagraph"/>
        <w:numPr>
          <w:ilvl w:val="0"/>
          <w:numId w:val="46"/>
        </w:numPr>
        <w:spacing w:before="60" w:after="60"/>
        <w:contextualSpacing/>
      </w:pPr>
      <w:r w:rsidRPr="00F13CCA">
        <w:t>Adapted pourer/ Powerlink</w:t>
      </w:r>
    </w:p>
    <w:p w14:paraId="7A99CE3E" w14:textId="77777777" w:rsidR="00F13CCA" w:rsidRPr="00F13CCA" w:rsidRDefault="00F13CCA" w:rsidP="00F13CCA">
      <w:pPr>
        <w:pStyle w:val="ListParagraph"/>
        <w:numPr>
          <w:ilvl w:val="0"/>
          <w:numId w:val="46"/>
        </w:numPr>
        <w:spacing w:before="60" w:after="60"/>
        <w:contextualSpacing/>
      </w:pPr>
      <w:r w:rsidRPr="00F13CCA">
        <w:t xml:space="preserve">Adapted toys and materials </w:t>
      </w:r>
    </w:p>
    <w:p w14:paraId="798A0F57" w14:textId="77777777" w:rsidR="00F13CCA" w:rsidRPr="00F13CCA" w:rsidRDefault="00F13CCA" w:rsidP="00F13CCA">
      <w:pPr>
        <w:pStyle w:val="ListParagraph"/>
        <w:numPr>
          <w:ilvl w:val="0"/>
          <w:numId w:val="46"/>
        </w:numPr>
        <w:spacing w:before="60" w:after="60"/>
        <w:contextualSpacing/>
      </w:pPr>
      <w:r w:rsidRPr="00F13CCA">
        <w:t>Workbooks</w:t>
      </w:r>
    </w:p>
    <w:p w14:paraId="5E172910" w14:textId="77777777" w:rsidR="00A76095" w:rsidRPr="00F13CCA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F4"/>
    <w:multiLevelType w:val="hybridMultilevel"/>
    <w:tmpl w:val="6438361A"/>
    <w:lvl w:ilvl="0" w:tplc="925E8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4386887"/>
    <w:multiLevelType w:val="hybridMultilevel"/>
    <w:tmpl w:val="DEE6B1FC"/>
    <w:lvl w:ilvl="0" w:tplc="5AD63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5F3F4E"/>
    <w:multiLevelType w:val="hybridMultilevel"/>
    <w:tmpl w:val="6BB6BEC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42548"/>
    <w:multiLevelType w:val="hybridMultilevel"/>
    <w:tmpl w:val="F5FAFE8A"/>
    <w:lvl w:ilvl="0" w:tplc="30163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C82BF3"/>
    <w:multiLevelType w:val="hybridMultilevel"/>
    <w:tmpl w:val="2B442040"/>
    <w:lvl w:ilvl="0" w:tplc="1C3C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0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01AD8"/>
    <w:multiLevelType w:val="hybridMultilevel"/>
    <w:tmpl w:val="42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26143F7"/>
    <w:multiLevelType w:val="hybridMultilevel"/>
    <w:tmpl w:val="865E626C"/>
    <w:lvl w:ilvl="0" w:tplc="CDF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32647"/>
    <w:multiLevelType w:val="hybridMultilevel"/>
    <w:tmpl w:val="54BE6D04"/>
    <w:lvl w:ilvl="0" w:tplc="B0B4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06639"/>
    <w:multiLevelType w:val="hybridMultilevel"/>
    <w:tmpl w:val="3078D03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6E7958C1"/>
    <w:multiLevelType w:val="hybridMultilevel"/>
    <w:tmpl w:val="57860A90"/>
    <w:lvl w:ilvl="0" w:tplc="1F4C0B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15"/>
  </w:num>
  <w:num w:numId="2" w16cid:durableId="512955167">
    <w:abstractNumId w:val="15"/>
    <w:lvlOverride w:ilvl="0">
      <w:startOverride w:val="5"/>
    </w:lvlOverride>
  </w:num>
  <w:num w:numId="3" w16cid:durableId="2134474121">
    <w:abstractNumId w:val="1"/>
  </w:num>
  <w:num w:numId="4" w16cid:durableId="1865053705">
    <w:abstractNumId w:val="37"/>
  </w:num>
  <w:num w:numId="5" w16cid:durableId="1685545613">
    <w:abstractNumId w:val="5"/>
  </w:num>
  <w:num w:numId="6" w16cid:durableId="255330741">
    <w:abstractNumId w:val="36"/>
  </w:num>
  <w:num w:numId="7" w16cid:durableId="113793421">
    <w:abstractNumId w:val="19"/>
  </w:num>
  <w:num w:numId="8" w16cid:durableId="721364358">
    <w:abstractNumId w:val="39"/>
  </w:num>
  <w:num w:numId="9" w16cid:durableId="823546205">
    <w:abstractNumId w:val="40"/>
  </w:num>
  <w:num w:numId="10" w16cid:durableId="622153844">
    <w:abstractNumId w:val="3"/>
  </w:num>
  <w:num w:numId="11" w16cid:durableId="2081900725">
    <w:abstractNumId w:val="44"/>
  </w:num>
  <w:num w:numId="12" w16cid:durableId="1269001810">
    <w:abstractNumId w:val="23"/>
  </w:num>
  <w:num w:numId="13" w16cid:durableId="797339010">
    <w:abstractNumId w:val="35"/>
  </w:num>
  <w:num w:numId="14" w16cid:durableId="160050949">
    <w:abstractNumId w:val="42"/>
  </w:num>
  <w:num w:numId="15" w16cid:durableId="259145145">
    <w:abstractNumId w:val="45"/>
  </w:num>
  <w:num w:numId="16" w16cid:durableId="298147498">
    <w:abstractNumId w:val="33"/>
  </w:num>
  <w:num w:numId="17" w16cid:durableId="1527330930">
    <w:abstractNumId w:val="29"/>
  </w:num>
  <w:num w:numId="18" w16cid:durableId="1616056089">
    <w:abstractNumId w:val="8"/>
  </w:num>
  <w:num w:numId="19" w16cid:durableId="1299995641">
    <w:abstractNumId w:val="41"/>
  </w:num>
  <w:num w:numId="20" w16cid:durableId="2096852638">
    <w:abstractNumId w:val="25"/>
  </w:num>
  <w:num w:numId="21" w16cid:durableId="414478154">
    <w:abstractNumId w:val="13"/>
  </w:num>
  <w:num w:numId="22" w16cid:durableId="1196039057">
    <w:abstractNumId w:val="6"/>
  </w:num>
  <w:num w:numId="23" w16cid:durableId="1607034805">
    <w:abstractNumId w:val="16"/>
  </w:num>
  <w:num w:numId="24" w16cid:durableId="1724864118">
    <w:abstractNumId w:val="43"/>
  </w:num>
  <w:num w:numId="25" w16cid:durableId="765423027">
    <w:abstractNumId w:val="24"/>
  </w:num>
  <w:num w:numId="26" w16cid:durableId="2038584678">
    <w:abstractNumId w:val="17"/>
  </w:num>
  <w:num w:numId="27" w16cid:durableId="632102641">
    <w:abstractNumId w:val="4"/>
  </w:num>
  <w:num w:numId="28" w16cid:durableId="1019503478">
    <w:abstractNumId w:val="7"/>
  </w:num>
  <w:num w:numId="29" w16cid:durableId="410082418">
    <w:abstractNumId w:val="14"/>
  </w:num>
  <w:num w:numId="30" w16cid:durableId="1412122688">
    <w:abstractNumId w:val="2"/>
  </w:num>
  <w:num w:numId="31" w16cid:durableId="1251502999">
    <w:abstractNumId w:val="34"/>
  </w:num>
  <w:num w:numId="32" w16cid:durableId="404227273">
    <w:abstractNumId w:val="10"/>
  </w:num>
  <w:num w:numId="33" w16cid:durableId="1456292409">
    <w:abstractNumId w:val="28"/>
  </w:num>
  <w:num w:numId="34" w16cid:durableId="1586574264">
    <w:abstractNumId w:val="31"/>
  </w:num>
  <w:num w:numId="35" w16cid:durableId="2134589800">
    <w:abstractNumId w:val="30"/>
  </w:num>
  <w:num w:numId="36" w16cid:durableId="500197887">
    <w:abstractNumId w:val="20"/>
  </w:num>
  <w:num w:numId="37" w16cid:durableId="594048125">
    <w:abstractNumId w:val="21"/>
  </w:num>
  <w:num w:numId="38" w16cid:durableId="885489323">
    <w:abstractNumId w:val="26"/>
  </w:num>
  <w:num w:numId="39" w16cid:durableId="909384523">
    <w:abstractNumId w:val="9"/>
  </w:num>
  <w:num w:numId="40" w16cid:durableId="184830364">
    <w:abstractNumId w:val="18"/>
  </w:num>
  <w:num w:numId="41" w16cid:durableId="1956865742">
    <w:abstractNumId w:val="0"/>
  </w:num>
  <w:num w:numId="42" w16cid:durableId="1369911750">
    <w:abstractNumId w:val="27"/>
  </w:num>
  <w:num w:numId="43" w16cid:durableId="1774782657">
    <w:abstractNumId w:val="22"/>
  </w:num>
  <w:num w:numId="44" w16cid:durableId="2035567346">
    <w:abstractNumId w:val="38"/>
  </w:num>
  <w:num w:numId="45" w16cid:durableId="1770617689">
    <w:abstractNumId w:val="11"/>
  </w:num>
  <w:num w:numId="46" w16cid:durableId="1416635103">
    <w:abstractNumId w:val="32"/>
  </w:num>
  <w:num w:numId="47" w16cid:durableId="862405860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2022-04-29T00:08:00Z</dcterms:created>
  <dcterms:modified xsi:type="dcterms:W3CDTF">2022-04-29T00:08:00Z</dcterms:modified>
</cp:coreProperties>
</file>