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5F02547C" w14:textId="77777777" w:rsidR="00FC6426" w:rsidRDefault="00FC6426" w:rsidP="006660BF">
      <w:pPr>
        <w:jc w:val="center"/>
        <w:rPr>
          <w:b/>
          <w:sz w:val="36"/>
          <w:szCs w:val="36"/>
        </w:rPr>
      </w:pPr>
      <w:bookmarkStart w:id="0" w:name="_Hlk52970740"/>
      <w:r>
        <w:rPr>
          <w:b/>
          <w:sz w:val="36"/>
          <w:szCs w:val="36"/>
        </w:rPr>
        <w:t>Strategies to Support Successful AAC Outcomes</w:t>
      </w:r>
    </w:p>
    <w:p w14:paraId="03DCF174" w14:textId="2C266C4F" w:rsidR="0009501C" w:rsidRDefault="003F7BC1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10 OR March 22</w:t>
      </w:r>
      <w:r w:rsidR="002E256A">
        <w:rPr>
          <w:b/>
          <w:sz w:val="36"/>
          <w:szCs w:val="36"/>
        </w:rPr>
        <w:t>, 2022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30634922" w14:textId="77777777" w:rsidR="00FC6426" w:rsidRPr="00FC6426" w:rsidRDefault="00FC6426" w:rsidP="00FC6426">
      <w:pPr>
        <w:pStyle w:val="Title"/>
        <w:ind w:left="-90" w:right="-270"/>
        <w:rPr>
          <w:sz w:val="36"/>
          <w:szCs w:val="36"/>
        </w:rPr>
      </w:pPr>
      <w:r w:rsidRPr="00FC6426">
        <w:rPr>
          <w:sz w:val="36"/>
          <w:szCs w:val="36"/>
        </w:rPr>
        <w:lastRenderedPageBreak/>
        <w:t>Strategies to Support Successful AAC Outcomes</w:t>
      </w:r>
    </w:p>
    <w:p w14:paraId="6BF95E2A" w14:textId="6268DB91" w:rsidR="00FC6426" w:rsidRPr="00FC6426" w:rsidRDefault="003F7BC1" w:rsidP="00FC6426">
      <w:pPr>
        <w:pStyle w:val="Title"/>
        <w:ind w:left="-90" w:right="-270"/>
        <w:rPr>
          <w:sz w:val="36"/>
          <w:szCs w:val="36"/>
        </w:rPr>
      </w:pPr>
      <w:r>
        <w:rPr>
          <w:sz w:val="36"/>
          <w:szCs w:val="36"/>
        </w:rPr>
        <w:t>March 10 OR 22</w:t>
      </w:r>
      <w:r w:rsidR="00FC6426" w:rsidRPr="00FC6426">
        <w:rPr>
          <w:sz w:val="36"/>
          <w:szCs w:val="36"/>
        </w:rPr>
        <w:t>, 2022</w:t>
      </w:r>
    </w:p>
    <w:p w14:paraId="19A78911" w14:textId="10549D0E" w:rsidR="00124040" w:rsidRDefault="00903AB3" w:rsidP="002E256A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7E80940A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of the skills listed below is seen in communication partners who have received training?</w:t>
      </w:r>
    </w:p>
    <w:p w14:paraId="25BC47C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focus on the technology rather than the individual or message.</w:t>
      </w:r>
    </w:p>
    <w:p w14:paraId="431B938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 xml:space="preserve">They frequently interrupt the individual using AAC </w:t>
      </w:r>
      <w:proofErr w:type="gramStart"/>
      <w:r w:rsidRPr="0084201C">
        <w:rPr>
          <w:rFonts w:asciiTheme="majorHAnsi" w:hAnsiTheme="majorHAnsi" w:cstheme="majorHAnsi"/>
        </w:rPr>
        <w:t>in order to</w:t>
      </w:r>
      <w:proofErr w:type="gramEnd"/>
      <w:r w:rsidRPr="0084201C">
        <w:rPr>
          <w:rFonts w:asciiTheme="majorHAnsi" w:hAnsiTheme="majorHAnsi" w:cstheme="majorHAnsi"/>
        </w:rPr>
        <w:t xml:space="preserve"> provide cues and prompts.</w:t>
      </w:r>
    </w:p>
    <w:p w14:paraId="13F8BA1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help to increase conversational participation, turn taking, initiation, and overall reciprocity in interactions with people who use AAC.</w:t>
      </w:r>
    </w:p>
    <w:p w14:paraId="48085987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provide few opportunities for the individual who uses AAC to initiate during interactions.</w:t>
      </w:r>
    </w:p>
    <w:p w14:paraId="035F60F8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7D17C429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Which of the following is a communication partner strategy designed to increase successful use of an AAC system by an augmented communicator?</w:t>
      </w:r>
    </w:p>
    <w:p w14:paraId="13CD5055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close-ended questions that provide a choice, such as “Do you want milk or juice?”</w:t>
      </w:r>
    </w:p>
    <w:p w14:paraId="468F9509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open-ended questions to enable the individual to express their ideas.</w:t>
      </w:r>
    </w:p>
    <w:p w14:paraId="0D55510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yes/no questions to maximize efficiency and reduce the linguistic strain.</w:t>
      </w:r>
    </w:p>
    <w:p w14:paraId="1D12AD26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 xml:space="preserve">Take </w:t>
      </w:r>
      <w:proofErr w:type="gramStart"/>
      <w:r w:rsidRPr="0084201C">
        <w:rPr>
          <w:rFonts w:asciiTheme="majorHAnsi" w:hAnsiTheme="majorHAnsi" w:cstheme="majorHAnsi"/>
        </w:rPr>
        <w:t>the majority of</w:t>
      </w:r>
      <w:proofErr w:type="gramEnd"/>
      <w:r w:rsidRPr="0084201C">
        <w:rPr>
          <w:rFonts w:asciiTheme="majorHAnsi" w:hAnsiTheme="majorHAnsi" w:cstheme="majorHAnsi"/>
        </w:rPr>
        <w:t xml:space="preserve"> conversational turns to take the pressure off of the individual who is using AAC.</w:t>
      </w:r>
    </w:p>
    <w:p w14:paraId="70894D57" w14:textId="77777777" w:rsidR="00FC6426" w:rsidRPr="00944ED7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5E68E7D5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Aided language input is essential to language development in individuals who use AAC because:</w:t>
      </w:r>
    </w:p>
    <w:p w14:paraId="7992BF8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gives them an opportunity to use their device.</w:t>
      </w:r>
    </w:p>
    <w:p w14:paraId="0DC98BA3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gives their communication partners the opportunity to learn where vocabulary is in the device.</w:t>
      </w:r>
    </w:p>
    <w:p w14:paraId="07FEA2B1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models operational skills that are important in device use.</w:t>
      </w:r>
    </w:p>
    <w:p w14:paraId="4EB415C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Provides the student with a visual and auditory representation of how language is encoded within their AAC system.</w:t>
      </w:r>
    </w:p>
    <w:p w14:paraId="6DB52778" w14:textId="77777777" w:rsidR="00FC6426" w:rsidRDefault="00FC6426" w:rsidP="00FC6426">
      <w:pPr>
        <w:pStyle w:val="ListParagraph"/>
        <w:rPr>
          <w:rFonts w:asciiTheme="majorHAnsi" w:hAnsiTheme="majorHAnsi" w:cstheme="majorHAnsi"/>
        </w:rPr>
      </w:pPr>
    </w:p>
    <w:p w14:paraId="59B82A2B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of the following is NOT a stage of communication partner training?</w:t>
      </w:r>
    </w:p>
    <w:p w14:paraId="09368BF7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Pretest and Commitment</w:t>
      </w:r>
    </w:p>
    <w:p w14:paraId="0CA43C21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Controlled practice and feedback</w:t>
      </w:r>
    </w:p>
    <w:p w14:paraId="13A376B6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Generalization of targeted strategy use</w:t>
      </w:r>
    </w:p>
    <w:p w14:paraId="010DEAD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Performance rating and critique</w:t>
      </w:r>
    </w:p>
    <w:p w14:paraId="548E2A32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68F6591E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an advantage of using core vocabulary in descriptive teaching strategies?</w:t>
      </w:r>
    </w:p>
    <w:p w14:paraId="4DC5C12E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Core vocabulary shows a 90% overlap from preschool through adulthood so the same words will be used </w:t>
      </w:r>
      <w:proofErr w:type="gramStart"/>
      <w:r w:rsidRPr="0084201C">
        <w:rPr>
          <w:rFonts w:asciiTheme="majorHAnsi" w:hAnsiTheme="majorHAnsi" w:cstheme="majorHAnsi"/>
          <w:bCs/>
        </w:rPr>
        <w:t>over and over again</w:t>
      </w:r>
      <w:proofErr w:type="gramEnd"/>
      <w:r w:rsidRPr="0084201C">
        <w:rPr>
          <w:rFonts w:asciiTheme="majorHAnsi" w:hAnsiTheme="majorHAnsi" w:cstheme="majorHAnsi"/>
          <w:bCs/>
        </w:rPr>
        <w:t>.</w:t>
      </w:r>
    </w:p>
    <w:p w14:paraId="3690EBC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Core vocabulary is </w:t>
      </w:r>
      <w:proofErr w:type="gramStart"/>
      <w:r w:rsidRPr="0084201C">
        <w:rPr>
          <w:rFonts w:asciiTheme="majorHAnsi" w:hAnsiTheme="majorHAnsi" w:cstheme="majorHAnsi"/>
          <w:bCs/>
        </w:rPr>
        <w:t>trending</w:t>
      </w:r>
      <w:proofErr w:type="gramEnd"/>
      <w:r w:rsidRPr="0084201C">
        <w:rPr>
          <w:rFonts w:asciiTheme="majorHAnsi" w:hAnsiTheme="majorHAnsi" w:cstheme="majorHAnsi"/>
          <w:bCs/>
        </w:rPr>
        <w:t xml:space="preserve"> and everyone knows about it.</w:t>
      </w:r>
    </w:p>
    <w:p w14:paraId="70B345D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Core vocabulary allows for the construction of more elaborate utterances.</w:t>
      </w:r>
    </w:p>
    <w:p w14:paraId="288AC9D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Core vocabulary includes many of the curriculum content words.</w:t>
      </w:r>
    </w:p>
    <w:p w14:paraId="6F6EA980" w14:textId="5E091FD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1F1751F3" w14:textId="5CAF9EC2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586A5D41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036996A1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Constructivism is a concept in which</w:t>
      </w:r>
    </w:p>
    <w:p w14:paraId="04C44D2C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develop a portfolio of lessons that build up one another.</w:t>
      </w:r>
    </w:p>
    <w:p w14:paraId="79D14AA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create resources, such as dioramas, that reflect learning.</w:t>
      </w:r>
    </w:p>
    <w:p w14:paraId="6D2AC9C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construct knowledge by fitting new information into what they already know.</w:t>
      </w:r>
    </w:p>
    <w:p w14:paraId="1D8CC086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build longer utterances by using structured templates.</w:t>
      </w:r>
    </w:p>
    <w:p w14:paraId="3BC2A2AE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34E7CA6C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is </w:t>
      </w:r>
      <w:r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a component of descriptive teaching?</w:t>
      </w:r>
    </w:p>
    <w:p w14:paraId="3B4D6993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are taught to define key concepts using high frequency vocabulary.</w:t>
      </w:r>
    </w:p>
    <w:p w14:paraId="23D80C2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Curriculum words are programmed into the AAC device weekly.</w:t>
      </w:r>
    </w:p>
    <w:p w14:paraId="32575FF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Language is modeled during instruction to support learning.</w:t>
      </w:r>
    </w:p>
    <w:p w14:paraId="5D09E6E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generate appropriate responses based on their level of language development.</w:t>
      </w:r>
    </w:p>
    <w:p w14:paraId="5FEC8AD4" w14:textId="77777777" w:rsidR="00FC6426" w:rsidRPr="00944ED7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1096CF78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Which of the following is a strategy that can enable students who use AAC to be successful with curriculum tasks developed around Bloom’s Taxonomy?</w:t>
      </w:r>
    </w:p>
    <w:p w14:paraId="04A1EA0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Descriptive teaching of curriculum concepts</w:t>
      </w:r>
    </w:p>
    <w:p w14:paraId="529B508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Programming curriculum words into the device.</w:t>
      </w:r>
    </w:p>
    <w:p w14:paraId="2B6C2F6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Minimizing the amount of participation so that the student is not pressured to perform. </w:t>
      </w:r>
    </w:p>
    <w:p w14:paraId="7063EB71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Ask parent to complete homework with child to supplement vocabulary that is not in the device.</w:t>
      </w:r>
    </w:p>
    <w:p w14:paraId="444C4A82" w14:textId="77777777" w:rsidR="00FC6426" w:rsidRDefault="00FC6426" w:rsidP="00FC6426"/>
    <w:p w14:paraId="3DD32BD4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</w:pPr>
      <w:r>
        <w:t xml:space="preserve">Identify the group of vocabulary words that would be most helpful in </w:t>
      </w:r>
      <w:proofErr w:type="gramStart"/>
      <w:r>
        <w:t>compare and contrast</w:t>
      </w:r>
      <w:proofErr w:type="gramEnd"/>
      <w:r>
        <w:t xml:space="preserve"> tasks.</w:t>
      </w:r>
    </w:p>
    <w:p w14:paraId="69452C3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Open, tell, look, find, what</w:t>
      </w:r>
    </w:p>
    <w:p w14:paraId="1DBF4AA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Mine, yours, other, big, little</w:t>
      </w:r>
    </w:p>
    <w:p w14:paraId="4E9E988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Both, same, different, this, that</w:t>
      </w:r>
    </w:p>
    <w:p w14:paraId="354DE93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Stuff, watch, hear, can, put</w:t>
      </w:r>
    </w:p>
    <w:p w14:paraId="08F937C8" w14:textId="77777777" w:rsidR="00FC6426" w:rsidRPr="0084201C" w:rsidRDefault="00FC6426" w:rsidP="00FC6426"/>
    <w:p w14:paraId="5BDDA1BC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</w:pPr>
      <w:r>
        <w:t>Aligning curriculum objectives and language objectives is beneficial to the student because</w:t>
      </w:r>
    </w:p>
    <w:p w14:paraId="60929E55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there is a language focus integrated into each classroom lesson.</w:t>
      </w:r>
    </w:p>
    <w:p w14:paraId="73D1187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all IEP objectives are accounted for.</w:t>
      </w:r>
    </w:p>
    <w:p w14:paraId="37A380A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the classroom teacher is aware of the student’s speech goals.</w:t>
      </w:r>
    </w:p>
    <w:p w14:paraId="168BDCE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everyone working with the student is on the same page.</w:t>
      </w:r>
    </w:p>
    <w:p w14:paraId="0B17EF73" w14:textId="77777777" w:rsidR="00FC6426" w:rsidRPr="0084201C" w:rsidRDefault="00FC6426" w:rsidP="00FC6426">
      <w:pPr>
        <w:rPr>
          <w:bCs/>
        </w:rPr>
      </w:pPr>
    </w:p>
    <w:p w14:paraId="3049BEBC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</w:pPr>
      <w:r>
        <w:t>Which of the following is true of the application of Bloom’s Taxonomy to academic content?</w:t>
      </w:r>
    </w:p>
    <w:p w14:paraId="1826EF5E" w14:textId="77777777" w:rsidR="00FC6426" w:rsidRDefault="00FC6426" w:rsidP="00FC6426">
      <w:pPr>
        <w:pStyle w:val="ListParagraph"/>
        <w:numPr>
          <w:ilvl w:val="1"/>
          <w:numId w:val="27"/>
        </w:numPr>
        <w:contextualSpacing/>
      </w:pPr>
      <w:r>
        <w:t xml:space="preserve">Each component is independent so </w:t>
      </w:r>
      <w:proofErr w:type="gramStart"/>
      <w:r>
        <w:t>all of</w:t>
      </w:r>
      <w:proofErr w:type="gramEnd"/>
      <w:r>
        <w:t xml:space="preserve"> the skills can be addressed simultaneously.</w:t>
      </w:r>
    </w:p>
    <w:p w14:paraId="28B99E0D" w14:textId="77777777" w:rsidR="00FC6426" w:rsidRDefault="00FC6426" w:rsidP="00FC6426">
      <w:pPr>
        <w:pStyle w:val="ListParagraph"/>
        <w:numPr>
          <w:ilvl w:val="1"/>
          <w:numId w:val="27"/>
        </w:numPr>
        <w:contextualSpacing/>
      </w:pPr>
      <w:r>
        <w:t>Bloom’s taxonomy only applies to elementary education content.</w:t>
      </w:r>
    </w:p>
    <w:p w14:paraId="73F11556" w14:textId="77777777" w:rsidR="00FC6426" w:rsidRDefault="00FC6426" w:rsidP="00FC6426">
      <w:pPr>
        <w:pStyle w:val="ListParagraph"/>
        <w:numPr>
          <w:ilvl w:val="1"/>
          <w:numId w:val="27"/>
        </w:numPr>
        <w:contextualSpacing/>
      </w:pPr>
      <w:r>
        <w:t>It enables teachers and therapists to work on vocabulary skills in a variety of different ways.</w:t>
      </w:r>
    </w:p>
    <w:p w14:paraId="02CC826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Each component builds on the previous one and presumes mastery of previous tiers.</w:t>
      </w:r>
    </w:p>
    <w:p w14:paraId="7AB43E93" w14:textId="77777777" w:rsidR="00FC6426" w:rsidRPr="0084201C" w:rsidRDefault="00FC6426" w:rsidP="00FC6426">
      <w:pPr>
        <w:rPr>
          <w:bCs/>
        </w:rPr>
      </w:pPr>
    </w:p>
    <w:p w14:paraId="6FD18955" w14:textId="77777777" w:rsidR="00FC6426" w:rsidRPr="0084201C" w:rsidRDefault="00FC6426" w:rsidP="00FC6426">
      <w:pPr>
        <w:rPr>
          <w:bCs/>
        </w:rPr>
      </w:pPr>
    </w:p>
    <w:p w14:paraId="367BB939" w14:textId="77777777" w:rsidR="002E256A" w:rsidRPr="00D313E8" w:rsidRDefault="002E256A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32F42914" w14:textId="745F7BDF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FC6426">
          <w:type w:val="continuous"/>
          <w:pgSz w:w="12240" w:h="15840"/>
          <w:pgMar w:top="45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40239D4B" w:rsidR="00124040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p w14:paraId="6E5259DD" w14:textId="77777777" w:rsidR="00054C3E" w:rsidRPr="00C325D7" w:rsidRDefault="00054C3E" w:rsidP="00772BA0">
      <w:pPr>
        <w:tabs>
          <w:tab w:val="left" w:pos="9270"/>
        </w:tabs>
        <w:rPr>
          <w:rFonts w:asciiTheme="minorHAnsi" w:hAnsiTheme="minorHAnsi" w:cstheme="minorHAnsi"/>
        </w:rPr>
      </w:pPr>
    </w:p>
    <w:p w14:paraId="684E6267" w14:textId="77777777" w:rsidR="0027491E" w:rsidRPr="00C325D7" w:rsidRDefault="00772BA0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26"/>
  </w:num>
  <w:num w:numId="12">
    <w:abstractNumId w:val="12"/>
  </w:num>
  <w:num w:numId="13">
    <w:abstractNumId w:val="24"/>
  </w:num>
  <w:num w:numId="14">
    <w:abstractNumId w:val="15"/>
  </w:num>
  <w:num w:numId="15">
    <w:abstractNumId w:val="7"/>
    <w:lvlOverride w:ilvl="0">
      <w:startOverride w:val="7"/>
    </w:lvlOverride>
  </w:num>
  <w:num w:numId="16">
    <w:abstractNumId w:val="19"/>
  </w:num>
  <w:num w:numId="17">
    <w:abstractNumId w:val="7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7"/>
  </w:num>
  <w:num w:numId="22">
    <w:abstractNumId w:val="22"/>
  </w:num>
  <w:num w:numId="23">
    <w:abstractNumId w:val="20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256A"/>
    <w:rsid w:val="002E5688"/>
    <w:rsid w:val="002F71E2"/>
    <w:rsid w:val="00311FCF"/>
    <w:rsid w:val="003202E8"/>
    <w:rsid w:val="003279C9"/>
    <w:rsid w:val="00354B02"/>
    <w:rsid w:val="003555A1"/>
    <w:rsid w:val="00361FF0"/>
    <w:rsid w:val="003C476E"/>
    <w:rsid w:val="003D1B45"/>
    <w:rsid w:val="003D537B"/>
    <w:rsid w:val="003F7BC1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C6426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2022-02-14T16:24:00Z</dcterms:created>
  <dcterms:modified xsi:type="dcterms:W3CDTF">2022-02-14T16:24:00Z</dcterms:modified>
</cp:coreProperties>
</file>