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0BF73336" w14:textId="2D7F3D4A" w:rsidR="00B557B0" w:rsidRDefault="00AE1C38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67248107"/>
      <w:bookmarkStart w:id="1" w:name="_Hlk506812144"/>
      <w:bookmarkStart w:id="2" w:name="_Hlk90978818"/>
      <w:r>
        <w:rPr>
          <w:bCs/>
          <w:sz w:val="40"/>
          <w:szCs w:val="40"/>
        </w:rPr>
        <w:t xml:space="preserve">All Learn: Curriculum-based High-Leverage Supports, Strategies, &amp; Tools – Part </w:t>
      </w:r>
      <w:r w:rsidR="00E17CC3">
        <w:rPr>
          <w:bCs/>
          <w:sz w:val="40"/>
          <w:szCs w:val="40"/>
        </w:rPr>
        <w:t>3</w:t>
      </w:r>
    </w:p>
    <w:bookmarkEnd w:id="0"/>
    <w:p w14:paraId="09FC7278" w14:textId="65B81EC5" w:rsidR="00A6698F" w:rsidRPr="00595D5B" w:rsidRDefault="00E17CC3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January 6, 2022</w:t>
      </w:r>
      <w:bookmarkEnd w:id="2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CC60837" w14:textId="77777777" w:rsidR="00E17CC3" w:rsidRPr="00E17CC3" w:rsidRDefault="00E17CC3" w:rsidP="00E17CC3">
      <w:pPr>
        <w:ind w:left="-90" w:right="-270"/>
        <w:jc w:val="center"/>
        <w:rPr>
          <w:b/>
          <w:bCs/>
          <w:sz w:val="40"/>
          <w:szCs w:val="40"/>
        </w:rPr>
      </w:pPr>
      <w:r w:rsidRPr="00E17CC3">
        <w:rPr>
          <w:b/>
          <w:bCs/>
          <w:sz w:val="40"/>
          <w:szCs w:val="40"/>
        </w:rPr>
        <w:lastRenderedPageBreak/>
        <w:t>All Learn: Curriculum-based High-Leverage Supports, Strategies, &amp; Tools – Part 3</w:t>
      </w:r>
    </w:p>
    <w:p w14:paraId="633D9D18" w14:textId="6435F82D" w:rsidR="00AE1C38" w:rsidRPr="00E17CC3" w:rsidRDefault="00E17CC3" w:rsidP="00E17CC3">
      <w:pPr>
        <w:pStyle w:val="Title"/>
        <w:rPr>
          <w:sz w:val="40"/>
          <w:szCs w:val="40"/>
        </w:rPr>
      </w:pPr>
      <w:r w:rsidRPr="00E17CC3">
        <w:rPr>
          <w:sz w:val="40"/>
          <w:szCs w:val="40"/>
        </w:rPr>
        <w:t>January 6, 2022</w:t>
      </w:r>
    </w:p>
    <w:p w14:paraId="54D93E32" w14:textId="637565F1" w:rsidR="00B557B0" w:rsidRDefault="00B557B0" w:rsidP="00B557B0">
      <w:pPr>
        <w:pStyle w:val="Title"/>
        <w:ind w:left="-90" w:right="-270"/>
        <w:rPr>
          <w:bCs/>
          <w:sz w:val="40"/>
          <w:szCs w:val="40"/>
        </w:rPr>
      </w:pPr>
    </w:p>
    <w:p w14:paraId="1CE93FED" w14:textId="046C9693" w:rsidR="00124040" w:rsidRPr="00EF4F24" w:rsidRDefault="00A02785" w:rsidP="00B557B0">
      <w:pPr>
        <w:pStyle w:val="Title"/>
        <w:ind w:left="-90" w:right="-270"/>
        <w:rPr>
          <w:b w:val="0"/>
          <w:bCs/>
          <w:sz w:val="44"/>
          <w:szCs w:val="44"/>
        </w:rPr>
      </w:pPr>
      <w:r w:rsidRPr="00EF4F24">
        <w:rPr>
          <w:b w:val="0"/>
          <w:bCs/>
          <w:sz w:val="44"/>
          <w:szCs w:val="44"/>
        </w:rPr>
        <w:t>L</w:t>
      </w:r>
      <w:r w:rsidR="00903AB3" w:rsidRPr="00EF4F24">
        <w:rPr>
          <w:b w:val="0"/>
          <w:bCs/>
          <w:sz w:val="44"/>
          <w:szCs w:val="44"/>
        </w:rPr>
        <w:t>earning</w:t>
      </w:r>
      <w:r w:rsidR="00124040" w:rsidRPr="00EF4F24">
        <w:rPr>
          <w:b w:val="0"/>
          <w:bCs/>
          <w:sz w:val="44"/>
          <w:szCs w:val="44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40E4D214" w14:textId="77777777" w:rsidR="00124040" w:rsidRDefault="004E77A5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In order to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0251FEC" w14:textId="77777777" w:rsidR="001658AF" w:rsidRDefault="001658AF" w:rsidP="007731AA">
      <w:pPr>
        <w:rPr>
          <w:sz w:val="28"/>
          <w:szCs w:val="28"/>
        </w:rPr>
      </w:pPr>
    </w:p>
    <w:p w14:paraId="1AB2300D" w14:textId="57AAD7C9" w:rsidR="001658AF" w:rsidRPr="00DE3F40" w:rsidRDefault="001658AF" w:rsidP="007731AA">
      <w:pPr>
        <w:rPr>
          <w:sz w:val="28"/>
          <w:szCs w:val="28"/>
        </w:rPr>
        <w:sectPr w:rsidR="001658AF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ED37657" w14:textId="77777777" w:rsidR="00E17CC3" w:rsidRPr="00E17CC3" w:rsidRDefault="00E17CC3" w:rsidP="00E17CC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Arial Unicode MS"/>
          <w:sz w:val="28"/>
          <w:szCs w:val="28"/>
          <w:bdr w:val="nil"/>
        </w:rPr>
      </w:pPr>
      <w:r w:rsidRPr="00E17CC3">
        <w:rPr>
          <w:rFonts w:eastAsia="Arial Unicode MS"/>
          <w:sz w:val="28"/>
          <w:szCs w:val="28"/>
          <w:bdr w:val="nil"/>
        </w:rPr>
        <w:t>Measuring the progress of students with high needs is NOT possible.</w:t>
      </w:r>
    </w:p>
    <w:p w14:paraId="34E78069" w14:textId="2401A14E" w:rsid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___________True</w:t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  <w:t>____________False</w:t>
      </w:r>
    </w:p>
    <w:p w14:paraId="6D95E501" w14:textId="77777777" w:rsidR="00E17CC3" w:rsidRP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</w:p>
    <w:p w14:paraId="30360354" w14:textId="77777777" w:rsidR="00E17CC3" w:rsidRPr="00E17CC3" w:rsidRDefault="00E17CC3" w:rsidP="00E17CC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Arial Unicode MS"/>
          <w:sz w:val="28"/>
          <w:szCs w:val="28"/>
          <w:bdr w:val="nil"/>
        </w:rPr>
      </w:pPr>
      <w:r w:rsidRPr="00E17CC3">
        <w:rPr>
          <w:rFonts w:eastAsia="Arial Unicode MS"/>
          <w:sz w:val="28"/>
          <w:szCs w:val="28"/>
          <w:bdr w:val="nil"/>
        </w:rPr>
        <w:t xml:space="preserve">Implementation planning should include documentation of staffing, roles, </w:t>
      </w:r>
      <w:proofErr w:type="gramStart"/>
      <w:r w:rsidRPr="00E17CC3">
        <w:rPr>
          <w:rFonts w:eastAsia="Arial Unicode MS"/>
          <w:sz w:val="28"/>
          <w:szCs w:val="28"/>
          <w:bdr w:val="nil"/>
        </w:rPr>
        <w:t>tools</w:t>
      </w:r>
      <w:proofErr w:type="gramEnd"/>
      <w:r w:rsidRPr="00E17CC3">
        <w:rPr>
          <w:rFonts w:eastAsia="Arial Unicode MS"/>
          <w:sz w:val="28"/>
          <w:szCs w:val="28"/>
          <w:bdr w:val="nil"/>
        </w:rPr>
        <w:t xml:space="preserve"> and timelines.</w:t>
      </w:r>
    </w:p>
    <w:p w14:paraId="30C7191C" w14:textId="46BBEDE5" w:rsid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___________True</w:t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  <w:t>____________False</w:t>
      </w:r>
    </w:p>
    <w:p w14:paraId="32A24C33" w14:textId="77777777" w:rsidR="00E17CC3" w:rsidRP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</w:p>
    <w:p w14:paraId="611B0540" w14:textId="77777777" w:rsidR="00E17CC3" w:rsidRPr="00E17CC3" w:rsidRDefault="00E17CC3" w:rsidP="00E17CC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Arial Unicode MS"/>
          <w:sz w:val="28"/>
          <w:szCs w:val="28"/>
          <w:bdr w:val="nil"/>
        </w:rPr>
      </w:pPr>
      <w:r w:rsidRPr="00E17CC3">
        <w:rPr>
          <w:rFonts w:eastAsia="Arial Unicode MS"/>
          <w:sz w:val="28"/>
          <w:szCs w:val="28"/>
          <w:bdr w:val="nil"/>
        </w:rPr>
        <w:t xml:space="preserve">When planning for implementation accommodations, specially designed instruction, assistive technology </w:t>
      </w:r>
      <w:proofErr w:type="gramStart"/>
      <w:r w:rsidRPr="00E17CC3">
        <w:rPr>
          <w:rFonts w:eastAsia="Arial Unicode MS"/>
          <w:sz w:val="28"/>
          <w:szCs w:val="28"/>
          <w:bdr w:val="nil"/>
        </w:rPr>
        <w:t>are</w:t>
      </w:r>
      <w:proofErr w:type="gramEnd"/>
      <w:r w:rsidRPr="00E17CC3">
        <w:rPr>
          <w:rFonts w:eastAsia="Arial Unicode MS"/>
          <w:sz w:val="28"/>
          <w:szCs w:val="28"/>
          <w:bdr w:val="nil"/>
        </w:rPr>
        <w:t xml:space="preserve"> all considered.</w:t>
      </w:r>
    </w:p>
    <w:p w14:paraId="32D56EB4" w14:textId="3C0A24FA" w:rsid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___________True</w:t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  <w:t>____________False</w:t>
      </w:r>
    </w:p>
    <w:p w14:paraId="6C394EC7" w14:textId="77777777" w:rsidR="00E17CC3" w:rsidRP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</w:p>
    <w:p w14:paraId="4104B599" w14:textId="77777777" w:rsidR="00E17CC3" w:rsidRPr="00E17CC3" w:rsidRDefault="00E17CC3" w:rsidP="00E17CC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Arial Unicode MS"/>
          <w:sz w:val="28"/>
          <w:szCs w:val="28"/>
          <w:bdr w:val="nil"/>
        </w:rPr>
      </w:pPr>
      <w:r w:rsidRPr="00E17CC3">
        <w:rPr>
          <w:rFonts w:eastAsia="Arial Unicode MS"/>
          <w:sz w:val="28"/>
          <w:szCs w:val="28"/>
          <w:bdr w:val="nil"/>
        </w:rPr>
        <w:t>Accessible Educational Materials may include, but are not limited to, digital books, video descriptions, image descriptions, and accessible documents.</w:t>
      </w:r>
    </w:p>
    <w:p w14:paraId="591BBBD8" w14:textId="6868102B" w:rsid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  <w:r>
        <w:rPr>
          <w:rFonts w:eastAsia="Arial Unicode MS"/>
          <w:sz w:val="28"/>
          <w:szCs w:val="28"/>
          <w:bdr w:val="nil"/>
        </w:rPr>
        <w:t>___________True</w:t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  <w:t>____________False</w:t>
      </w:r>
    </w:p>
    <w:p w14:paraId="7B4136A8" w14:textId="77777777" w:rsidR="00E17CC3" w:rsidRPr="00E17CC3" w:rsidRDefault="00E17CC3" w:rsidP="00E17CC3">
      <w:pPr>
        <w:spacing w:after="160" w:line="259" w:lineRule="auto"/>
        <w:ind w:left="1440"/>
        <w:contextualSpacing/>
        <w:rPr>
          <w:rFonts w:eastAsia="Arial Unicode MS"/>
          <w:sz w:val="28"/>
          <w:szCs w:val="28"/>
          <w:bdr w:val="nil"/>
        </w:rPr>
      </w:pPr>
    </w:p>
    <w:p w14:paraId="18022CB5" w14:textId="77777777" w:rsidR="00E17CC3" w:rsidRPr="00E17CC3" w:rsidRDefault="00E17CC3" w:rsidP="00E17CC3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contextualSpacing/>
        <w:rPr>
          <w:rFonts w:eastAsia="Arial Unicode MS"/>
          <w:sz w:val="28"/>
          <w:szCs w:val="28"/>
          <w:bdr w:val="nil"/>
        </w:rPr>
      </w:pPr>
      <w:r w:rsidRPr="00E17CC3">
        <w:rPr>
          <w:rFonts w:eastAsia="Arial Unicode MS"/>
          <w:sz w:val="28"/>
          <w:szCs w:val="28"/>
          <w:bdr w:val="nil"/>
        </w:rPr>
        <w:t>Mastery is the end goal for all work with students with high needs.</w:t>
      </w:r>
    </w:p>
    <w:p w14:paraId="15F297AA" w14:textId="37C89F9B" w:rsidR="00AE1C38" w:rsidRPr="00AE1C38" w:rsidRDefault="00E17CC3" w:rsidP="00E17CC3">
      <w:pPr>
        <w:spacing w:before="100" w:beforeAutospacing="1" w:after="100" w:afterAutospacing="1"/>
        <w:ind w:left="1440"/>
        <w:outlineLvl w:val="2"/>
        <w:rPr>
          <w:rFonts w:ascii="ArialMT" w:eastAsia="Arial Unicode MS" w:hAnsi="ArialMT" w:hint="eastAsia"/>
          <w:sz w:val="22"/>
          <w:szCs w:val="22"/>
        </w:rPr>
      </w:pPr>
      <w:r>
        <w:rPr>
          <w:rFonts w:eastAsia="Arial Unicode MS"/>
          <w:sz w:val="28"/>
          <w:szCs w:val="28"/>
          <w:bdr w:val="nil"/>
        </w:rPr>
        <w:t>___________True</w:t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</w:r>
      <w:r>
        <w:rPr>
          <w:rFonts w:eastAsia="Arial Unicode MS"/>
          <w:sz w:val="28"/>
          <w:szCs w:val="28"/>
          <w:bdr w:val="nil"/>
        </w:rPr>
        <w:tab/>
        <w:t>___________False</w:t>
      </w:r>
    </w:p>
    <w:p w14:paraId="60B18D9F" w14:textId="77777777" w:rsidR="00363840" w:rsidRPr="00AE1C38" w:rsidRDefault="00363840" w:rsidP="00AE1C38">
      <w:pPr>
        <w:shd w:val="clear" w:color="auto" w:fill="FFFFFF"/>
        <w:outlineLvl w:val="2"/>
        <w:rPr>
          <w:rFonts w:asciiTheme="minorHAnsi" w:hAnsiTheme="minorHAnsi"/>
          <w:sz w:val="28"/>
        </w:rPr>
      </w:pPr>
    </w:p>
    <w:p w14:paraId="49B02528" w14:textId="1BE0D320" w:rsidR="00124040" w:rsidRPr="002F1459" w:rsidRDefault="00124040" w:rsidP="00570F99">
      <w:pPr>
        <w:pStyle w:val="Default"/>
        <w:ind w:right="90"/>
        <w:rPr>
          <w:rFonts w:ascii="Times New Roman" w:hAnsi="Times New Roman" w:cs="Times New Roman"/>
          <w:sz w:val="28"/>
          <w:szCs w:val="28"/>
        </w:rPr>
      </w:pPr>
      <w:r w:rsidRPr="002F1459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363840">
      <w:type w:val="continuous"/>
      <w:pgSz w:w="12240" w:h="15840"/>
      <w:pgMar w:top="450" w:right="180" w:bottom="27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8B728" w14:textId="77777777" w:rsidR="00F14EAC" w:rsidRDefault="00F14EAC">
      <w:r>
        <w:separator/>
      </w:r>
    </w:p>
  </w:endnote>
  <w:endnote w:type="continuationSeparator" w:id="0">
    <w:p w14:paraId="1F4CEDAF" w14:textId="77777777" w:rsidR="00F14EAC" w:rsidRDefault="00F1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B2E6" w14:textId="77777777" w:rsidR="00F14EAC" w:rsidRDefault="00F14EAC">
      <w:r>
        <w:separator/>
      </w:r>
    </w:p>
  </w:footnote>
  <w:footnote w:type="continuationSeparator" w:id="0">
    <w:p w14:paraId="131381F3" w14:textId="77777777" w:rsidR="00F14EAC" w:rsidRDefault="00F1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55036B"/>
    <w:multiLevelType w:val="multilevel"/>
    <w:tmpl w:val="A2B8E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775262D"/>
    <w:multiLevelType w:val="multilevel"/>
    <w:tmpl w:val="7C3A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690A65"/>
    <w:multiLevelType w:val="multilevel"/>
    <w:tmpl w:val="EBF8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C30716"/>
    <w:multiLevelType w:val="hybridMultilevel"/>
    <w:tmpl w:val="48CE6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E2A5F"/>
    <w:multiLevelType w:val="hybridMultilevel"/>
    <w:tmpl w:val="E00E3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C725F00"/>
    <w:multiLevelType w:val="multilevel"/>
    <w:tmpl w:val="C1880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7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8" w15:restartNumberingAfterBreak="0">
    <w:nsid w:val="377B2E5D"/>
    <w:multiLevelType w:val="multilevel"/>
    <w:tmpl w:val="D098E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4148FA"/>
    <w:multiLevelType w:val="hybridMultilevel"/>
    <w:tmpl w:val="2138D610"/>
    <w:lvl w:ilvl="0" w:tplc="C3B22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1051D1B"/>
    <w:multiLevelType w:val="multilevel"/>
    <w:tmpl w:val="899A8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1F6324"/>
    <w:multiLevelType w:val="hybridMultilevel"/>
    <w:tmpl w:val="4BE88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1102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64CD2"/>
    <w:multiLevelType w:val="multilevel"/>
    <w:tmpl w:val="B45842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6450A4"/>
    <w:multiLevelType w:val="multilevel"/>
    <w:tmpl w:val="C396F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2A53D5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D7355"/>
    <w:multiLevelType w:val="multilevel"/>
    <w:tmpl w:val="920A36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0" w15:restartNumberingAfterBreak="0">
    <w:nsid w:val="5D641ACE"/>
    <w:multiLevelType w:val="multilevel"/>
    <w:tmpl w:val="E8F249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3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6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7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8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9" w15:restartNumberingAfterBreak="0">
    <w:nsid w:val="752017A3"/>
    <w:multiLevelType w:val="multilevel"/>
    <w:tmpl w:val="021EA8B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A154560"/>
    <w:multiLevelType w:val="hybridMultilevel"/>
    <w:tmpl w:val="CDA0FC6E"/>
    <w:lvl w:ilvl="0" w:tplc="5BCE495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F2733"/>
    <w:multiLevelType w:val="hybridMultilevel"/>
    <w:tmpl w:val="EC72502E"/>
    <w:lvl w:ilvl="0" w:tplc="7AEC1D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4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12"/>
  </w:num>
  <w:num w:numId="2">
    <w:abstractNumId w:val="12"/>
    <w:lvlOverride w:ilvl="0">
      <w:startOverride w:val="5"/>
    </w:lvlOverride>
  </w:num>
  <w:num w:numId="3">
    <w:abstractNumId w:val="0"/>
  </w:num>
  <w:num w:numId="4">
    <w:abstractNumId w:val="34"/>
  </w:num>
  <w:num w:numId="5">
    <w:abstractNumId w:val="4"/>
  </w:num>
  <w:num w:numId="6">
    <w:abstractNumId w:val="33"/>
  </w:num>
  <w:num w:numId="7">
    <w:abstractNumId w:val="16"/>
  </w:num>
  <w:num w:numId="8">
    <w:abstractNumId w:val="35"/>
  </w:num>
  <w:num w:numId="9">
    <w:abstractNumId w:val="36"/>
  </w:num>
  <w:num w:numId="10">
    <w:abstractNumId w:val="1"/>
  </w:num>
  <w:num w:numId="11">
    <w:abstractNumId w:val="43"/>
  </w:num>
  <w:num w:numId="12">
    <w:abstractNumId w:val="17"/>
  </w:num>
  <w:num w:numId="13">
    <w:abstractNumId w:val="32"/>
  </w:num>
  <w:num w:numId="14">
    <w:abstractNumId w:val="38"/>
  </w:num>
  <w:num w:numId="15">
    <w:abstractNumId w:val="44"/>
  </w:num>
  <w:num w:numId="16">
    <w:abstractNumId w:val="31"/>
  </w:num>
  <w:num w:numId="17">
    <w:abstractNumId w:val="29"/>
  </w:num>
  <w:num w:numId="18">
    <w:abstractNumId w:val="6"/>
  </w:num>
  <w:num w:numId="19">
    <w:abstractNumId w:val="37"/>
  </w:num>
  <w:num w:numId="20">
    <w:abstractNumId w:val="21"/>
  </w:num>
  <w:num w:numId="21">
    <w:abstractNumId w:val="10"/>
  </w:num>
  <w:num w:numId="22">
    <w:abstractNumId w:val="5"/>
  </w:num>
  <w:num w:numId="23">
    <w:abstractNumId w:val="13"/>
  </w:num>
  <w:num w:numId="24">
    <w:abstractNumId w:val="40"/>
  </w:num>
  <w:num w:numId="25">
    <w:abstractNumId w:val="20"/>
  </w:num>
  <w:num w:numId="26">
    <w:abstractNumId w:val="14"/>
  </w:num>
  <w:num w:numId="27">
    <w:abstractNumId w:val="3"/>
  </w:num>
  <w:num w:numId="28">
    <w:abstractNumId w:val="23"/>
  </w:num>
  <w:num w:numId="29">
    <w:abstractNumId w:val="28"/>
  </w:num>
  <w:num w:numId="30">
    <w:abstractNumId w:val="39"/>
  </w:num>
  <w:num w:numId="31">
    <w:abstractNumId w:val="18"/>
  </w:num>
  <w:num w:numId="32">
    <w:abstractNumId w:val="8"/>
  </w:num>
  <w:num w:numId="33">
    <w:abstractNumId w:val="2"/>
  </w:num>
  <w:num w:numId="34">
    <w:abstractNumId w:val="22"/>
  </w:num>
  <w:num w:numId="35">
    <w:abstractNumId w:val="25"/>
  </w:num>
  <w:num w:numId="36">
    <w:abstractNumId w:val="15"/>
  </w:num>
  <w:num w:numId="37">
    <w:abstractNumId w:val="30"/>
  </w:num>
  <w:num w:numId="38">
    <w:abstractNumId w:val="26"/>
  </w:num>
  <w:num w:numId="39">
    <w:abstractNumId w:val="7"/>
  </w:num>
  <w:num w:numId="40">
    <w:abstractNumId w:val="11"/>
  </w:num>
  <w:num w:numId="41">
    <w:abstractNumId w:val="41"/>
  </w:num>
  <w:num w:numId="42">
    <w:abstractNumId w:val="9"/>
  </w:num>
  <w:num w:numId="43">
    <w:abstractNumId w:val="19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0D1348"/>
    <w:rsid w:val="00110D6A"/>
    <w:rsid w:val="00124040"/>
    <w:rsid w:val="00125484"/>
    <w:rsid w:val="001445F4"/>
    <w:rsid w:val="00161B42"/>
    <w:rsid w:val="00163CC9"/>
    <w:rsid w:val="001658AF"/>
    <w:rsid w:val="00166D52"/>
    <w:rsid w:val="0017649D"/>
    <w:rsid w:val="00181109"/>
    <w:rsid w:val="0018431C"/>
    <w:rsid w:val="00186C39"/>
    <w:rsid w:val="001956AB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2F1459"/>
    <w:rsid w:val="00305B4F"/>
    <w:rsid w:val="00311FCF"/>
    <w:rsid w:val="00347227"/>
    <w:rsid w:val="00354142"/>
    <w:rsid w:val="0035531C"/>
    <w:rsid w:val="003635BC"/>
    <w:rsid w:val="00363840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1FDF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1BD7"/>
    <w:rsid w:val="0053386C"/>
    <w:rsid w:val="00543663"/>
    <w:rsid w:val="00543E7F"/>
    <w:rsid w:val="00550DF3"/>
    <w:rsid w:val="005514B1"/>
    <w:rsid w:val="00570F99"/>
    <w:rsid w:val="005748CD"/>
    <w:rsid w:val="00574BAA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0F4F"/>
    <w:rsid w:val="006731FE"/>
    <w:rsid w:val="006923B4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3353"/>
    <w:rsid w:val="008F63E0"/>
    <w:rsid w:val="00900657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E1C38"/>
    <w:rsid w:val="00AF48B6"/>
    <w:rsid w:val="00AF7325"/>
    <w:rsid w:val="00B1051C"/>
    <w:rsid w:val="00B14B46"/>
    <w:rsid w:val="00B21D71"/>
    <w:rsid w:val="00B27210"/>
    <w:rsid w:val="00B33CAF"/>
    <w:rsid w:val="00B500DC"/>
    <w:rsid w:val="00B50F0F"/>
    <w:rsid w:val="00B557B0"/>
    <w:rsid w:val="00B560A5"/>
    <w:rsid w:val="00B65D91"/>
    <w:rsid w:val="00B73193"/>
    <w:rsid w:val="00BA7BED"/>
    <w:rsid w:val="00BB245B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86B63"/>
    <w:rsid w:val="00CA00AE"/>
    <w:rsid w:val="00CA1BF8"/>
    <w:rsid w:val="00CB5541"/>
    <w:rsid w:val="00CC2625"/>
    <w:rsid w:val="00CD23A1"/>
    <w:rsid w:val="00CD6CB2"/>
    <w:rsid w:val="00CE5ACD"/>
    <w:rsid w:val="00CF05C9"/>
    <w:rsid w:val="00D00117"/>
    <w:rsid w:val="00D00AD7"/>
    <w:rsid w:val="00D1374E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17CC3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4F24"/>
    <w:rsid w:val="00EF6788"/>
    <w:rsid w:val="00F01F60"/>
    <w:rsid w:val="00F030BA"/>
    <w:rsid w:val="00F0442E"/>
    <w:rsid w:val="00F0516A"/>
    <w:rsid w:val="00F07349"/>
    <w:rsid w:val="00F1308D"/>
    <w:rsid w:val="00F14EAC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CC3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  <w:style w:type="paragraph" w:styleId="NormalWeb">
    <w:name w:val="Normal (Web)"/>
    <w:basedOn w:val="Normal"/>
    <w:uiPriority w:val="99"/>
    <w:unhideWhenUsed/>
    <w:rsid w:val="00DA1A2B"/>
  </w:style>
  <w:style w:type="paragraph" w:customStyle="1" w:styleId="p1">
    <w:name w:val="p1"/>
    <w:basedOn w:val="Normal"/>
    <w:rsid w:val="002F145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2F1459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2F1459"/>
  </w:style>
  <w:style w:type="character" w:customStyle="1" w:styleId="s3">
    <w:name w:val="s3"/>
    <w:basedOn w:val="DefaultParagraphFont"/>
    <w:rsid w:val="002F1459"/>
  </w:style>
  <w:style w:type="character" w:customStyle="1" w:styleId="apple-converted-space">
    <w:name w:val="apple-converted-space"/>
    <w:basedOn w:val="DefaultParagraphFont"/>
    <w:rsid w:val="002F1459"/>
  </w:style>
  <w:style w:type="paragraph" w:customStyle="1" w:styleId="li1">
    <w:name w:val="li1"/>
    <w:basedOn w:val="Normal"/>
    <w:rsid w:val="00421FD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4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2021-12-21T16:36:00Z</dcterms:created>
  <dcterms:modified xsi:type="dcterms:W3CDTF">2021-12-21T16:36:00Z</dcterms:modified>
</cp:coreProperties>
</file>