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BFD1D0C" w14:textId="6A3E9033" w:rsidR="00573B04" w:rsidRDefault="00020242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Ongoing Assessment: A Guide to Intervention Planning</w:t>
      </w:r>
    </w:p>
    <w:p w14:paraId="6809643B" w14:textId="5A8F5B64" w:rsidR="008822A5" w:rsidRPr="00595D5B" w:rsidRDefault="00573B04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November </w:t>
      </w:r>
      <w:r w:rsidR="00020242">
        <w:rPr>
          <w:bCs/>
          <w:sz w:val="40"/>
          <w:szCs w:val="40"/>
        </w:rPr>
        <w:t>17</w:t>
      </w:r>
      <w:r w:rsidR="00CE73FB">
        <w:rPr>
          <w:bCs/>
          <w:sz w:val="40"/>
          <w:szCs w:val="40"/>
        </w:rPr>
        <w:t xml:space="preserve">, </w:t>
      </w:r>
      <w:proofErr w:type="gramStart"/>
      <w:r w:rsidR="00CE73FB">
        <w:rPr>
          <w:bCs/>
          <w:sz w:val="40"/>
          <w:szCs w:val="40"/>
        </w:rPr>
        <w:t>2021</w:t>
      </w:r>
      <w:proofErr w:type="gramEnd"/>
      <w:r>
        <w:rPr>
          <w:bCs/>
          <w:sz w:val="40"/>
          <w:szCs w:val="40"/>
        </w:rPr>
        <w:t xml:space="preserve"> and </w:t>
      </w:r>
      <w:r w:rsidR="00020242">
        <w:rPr>
          <w:bCs/>
          <w:sz w:val="40"/>
          <w:szCs w:val="40"/>
        </w:rPr>
        <w:t>December 3</w:t>
      </w:r>
      <w:r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A880969" w14:textId="77777777" w:rsidR="00020242" w:rsidRPr="00020242" w:rsidRDefault="00020242" w:rsidP="00020242">
      <w:pPr>
        <w:pStyle w:val="Title"/>
        <w:rPr>
          <w:bCs/>
          <w:sz w:val="40"/>
          <w:szCs w:val="40"/>
        </w:rPr>
      </w:pPr>
      <w:r w:rsidRPr="00020242">
        <w:rPr>
          <w:bCs/>
          <w:sz w:val="40"/>
          <w:szCs w:val="40"/>
        </w:rPr>
        <w:lastRenderedPageBreak/>
        <w:t>Ongoing Assessment: A Guide to Intervention Planning</w:t>
      </w:r>
    </w:p>
    <w:p w14:paraId="7FDDFD5F" w14:textId="77777777" w:rsidR="00020242" w:rsidRPr="00020242" w:rsidRDefault="00020242" w:rsidP="00020242">
      <w:pPr>
        <w:pStyle w:val="Title"/>
        <w:rPr>
          <w:bCs/>
          <w:sz w:val="40"/>
          <w:szCs w:val="40"/>
        </w:rPr>
      </w:pPr>
      <w:r w:rsidRPr="00020242">
        <w:rPr>
          <w:bCs/>
          <w:sz w:val="40"/>
          <w:szCs w:val="40"/>
        </w:rPr>
        <w:t xml:space="preserve">November 17, </w:t>
      </w:r>
      <w:proofErr w:type="gramStart"/>
      <w:r w:rsidRPr="00020242">
        <w:rPr>
          <w:bCs/>
          <w:sz w:val="40"/>
          <w:szCs w:val="40"/>
        </w:rPr>
        <w:t>2021</w:t>
      </w:r>
      <w:proofErr w:type="gramEnd"/>
      <w:r w:rsidRPr="00020242">
        <w:rPr>
          <w:bCs/>
          <w:sz w:val="40"/>
          <w:szCs w:val="40"/>
        </w:rPr>
        <w:t xml:space="preserve"> and December 3,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7070BA" w14:textId="77777777" w:rsidR="00020242" w:rsidRPr="00020242" w:rsidRDefault="00020242" w:rsidP="00020242">
      <w:pPr>
        <w:numPr>
          <w:ilvl w:val="0"/>
          <w:numId w:val="35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What is one component of services provided to individuals using AAC that is important in development of communicative competence?</w:t>
      </w:r>
    </w:p>
    <w:p w14:paraId="2CA1539B" w14:textId="77777777" w:rsidR="00020242" w:rsidRPr="00020242" w:rsidRDefault="00020242" w:rsidP="00020242">
      <w:pPr>
        <w:numPr>
          <w:ilvl w:val="1"/>
          <w:numId w:val="35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 Implementing a speech and language therapy program that includes at least 2 sessions per week</w:t>
      </w:r>
    </w:p>
    <w:p w14:paraId="44113873" w14:textId="77777777" w:rsidR="00020242" w:rsidRPr="00020242" w:rsidRDefault="00020242" w:rsidP="00020242">
      <w:pPr>
        <w:numPr>
          <w:ilvl w:val="1"/>
          <w:numId w:val="35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Developing goals that reflect academic lesson knowledge</w:t>
      </w:r>
    </w:p>
    <w:p w14:paraId="63AF7721" w14:textId="77777777" w:rsidR="00020242" w:rsidRPr="00020242" w:rsidRDefault="00020242" w:rsidP="00020242">
      <w:pPr>
        <w:numPr>
          <w:ilvl w:val="1"/>
          <w:numId w:val="35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Providing vocabulary that is selected for participation in activities</w:t>
      </w:r>
    </w:p>
    <w:p w14:paraId="5D7A27A5" w14:textId="77777777" w:rsidR="00020242" w:rsidRPr="00020242" w:rsidRDefault="00020242" w:rsidP="00020242">
      <w:pPr>
        <w:numPr>
          <w:ilvl w:val="1"/>
          <w:numId w:val="35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Implementing effective training plans that reflect meaningful and measurable language learning outcomes</w:t>
      </w:r>
    </w:p>
    <w:p w14:paraId="324FCC0B" w14:textId="77777777" w:rsidR="00020242" w:rsidRPr="00020242" w:rsidRDefault="00020242" w:rsidP="00020242">
      <w:pPr>
        <w:rPr>
          <w:rFonts w:ascii="Calibri" w:eastAsia="Calibri" w:hAnsi="Calibri"/>
        </w:rPr>
      </w:pPr>
    </w:p>
    <w:p w14:paraId="3A539970" w14:textId="77777777" w:rsidR="00020242" w:rsidRPr="00020242" w:rsidRDefault="00020242" w:rsidP="00020242">
      <w:pPr>
        <w:numPr>
          <w:ilvl w:val="0"/>
          <w:numId w:val="35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How can a performance profile of an individual who uses an AAC system be optimally used to focus intervention planning?</w:t>
      </w:r>
    </w:p>
    <w:p w14:paraId="3432368E" w14:textId="77777777" w:rsidR="00020242" w:rsidRPr="00020242" w:rsidRDefault="00020242" w:rsidP="00020242">
      <w:pPr>
        <w:numPr>
          <w:ilvl w:val="1"/>
          <w:numId w:val="36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To develop appropriate objectives based on current and desired performance</w:t>
      </w:r>
    </w:p>
    <w:p w14:paraId="0563A966" w14:textId="77777777" w:rsidR="00020242" w:rsidRPr="00020242" w:rsidRDefault="00020242" w:rsidP="00020242">
      <w:pPr>
        <w:numPr>
          <w:ilvl w:val="1"/>
          <w:numId w:val="36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To demonstrate therapist performance</w:t>
      </w:r>
    </w:p>
    <w:p w14:paraId="5B66704A" w14:textId="77777777" w:rsidR="00020242" w:rsidRPr="00020242" w:rsidRDefault="00020242" w:rsidP="00020242">
      <w:pPr>
        <w:numPr>
          <w:ilvl w:val="1"/>
          <w:numId w:val="36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To establish grade level performance</w:t>
      </w:r>
    </w:p>
    <w:p w14:paraId="03EEB69B" w14:textId="77777777" w:rsidR="00020242" w:rsidRPr="00020242" w:rsidRDefault="00020242" w:rsidP="00020242">
      <w:pPr>
        <w:numPr>
          <w:ilvl w:val="1"/>
          <w:numId w:val="36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To provide documentation of developmental levels in speech and language</w:t>
      </w:r>
    </w:p>
    <w:p w14:paraId="77E0051D" w14:textId="77777777" w:rsidR="00020242" w:rsidRPr="00020242" w:rsidRDefault="00020242" w:rsidP="00020242">
      <w:pPr>
        <w:rPr>
          <w:rFonts w:ascii="Calibri" w:eastAsia="Calibri" w:hAnsi="Calibri"/>
        </w:rPr>
      </w:pPr>
    </w:p>
    <w:p w14:paraId="68311B33" w14:textId="77777777" w:rsidR="00020242" w:rsidRPr="00020242" w:rsidRDefault="00020242" w:rsidP="00020242">
      <w:pPr>
        <w:numPr>
          <w:ilvl w:val="0"/>
          <w:numId w:val="37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The following is NOT an identified skill area of learning that contributes to the development of communicative competence using AAC:</w:t>
      </w:r>
    </w:p>
    <w:p w14:paraId="3EED627F" w14:textId="77777777" w:rsidR="00020242" w:rsidRPr="00020242" w:rsidRDefault="00020242" w:rsidP="00020242">
      <w:pPr>
        <w:numPr>
          <w:ilvl w:val="1"/>
          <w:numId w:val="37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linguistic</w:t>
      </w:r>
    </w:p>
    <w:p w14:paraId="33E87C5A" w14:textId="77777777" w:rsidR="00020242" w:rsidRPr="00020242" w:rsidRDefault="00020242" w:rsidP="00020242">
      <w:pPr>
        <w:numPr>
          <w:ilvl w:val="1"/>
          <w:numId w:val="37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operational</w:t>
      </w:r>
    </w:p>
    <w:p w14:paraId="78F756D8" w14:textId="77777777" w:rsidR="00020242" w:rsidRPr="00020242" w:rsidRDefault="00020242" w:rsidP="00020242">
      <w:pPr>
        <w:numPr>
          <w:ilvl w:val="1"/>
          <w:numId w:val="37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developmental</w:t>
      </w:r>
    </w:p>
    <w:p w14:paraId="43CB879E" w14:textId="77777777" w:rsidR="00020242" w:rsidRPr="00020242" w:rsidRDefault="00020242" w:rsidP="00020242">
      <w:pPr>
        <w:numPr>
          <w:ilvl w:val="1"/>
          <w:numId w:val="37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strategic</w:t>
      </w:r>
    </w:p>
    <w:p w14:paraId="721E88A5" w14:textId="77777777" w:rsidR="00020242" w:rsidRPr="00020242" w:rsidRDefault="00020242" w:rsidP="00020242">
      <w:pPr>
        <w:rPr>
          <w:rFonts w:ascii="Calibri" w:eastAsia="Calibri" w:hAnsi="Calibri"/>
        </w:rPr>
      </w:pPr>
    </w:p>
    <w:p w14:paraId="186D1063" w14:textId="77777777" w:rsidR="00020242" w:rsidRPr="00020242" w:rsidRDefault="00020242" w:rsidP="00020242">
      <w:pPr>
        <w:numPr>
          <w:ilvl w:val="0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An individual’s performance profile is LEAST helpful for the following comparisons:</w:t>
      </w:r>
    </w:p>
    <w:p w14:paraId="2B1A75EA" w14:textId="77777777" w:rsidR="00020242" w:rsidRPr="00020242" w:rsidRDefault="00020242" w:rsidP="00020242">
      <w:pPr>
        <w:numPr>
          <w:ilvl w:val="1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Comparing performance using different AAC systems</w:t>
      </w:r>
    </w:p>
    <w:p w14:paraId="312A6494" w14:textId="77777777" w:rsidR="00020242" w:rsidRPr="00020242" w:rsidRDefault="00020242" w:rsidP="00020242">
      <w:pPr>
        <w:numPr>
          <w:ilvl w:val="1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Comparing performance with different communication partners</w:t>
      </w:r>
    </w:p>
    <w:p w14:paraId="4261620C" w14:textId="77777777" w:rsidR="00020242" w:rsidRPr="00020242" w:rsidRDefault="00020242" w:rsidP="00020242">
      <w:pPr>
        <w:numPr>
          <w:ilvl w:val="1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Comparing performance when eating different lunches provided at school</w:t>
      </w:r>
    </w:p>
    <w:p w14:paraId="2CFB4FDC" w14:textId="77777777" w:rsidR="00020242" w:rsidRPr="00020242" w:rsidRDefault="00020242" w:rsidP="00020242">
      <w:pPr>
        <w:numPr>
          <w:ilvl w:val="1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Comparing performance in different environments</w:t>
      </w:r>
    </w:p>
    <w:p w14:paraId="40337B2C" w14:textId="77777777" w:rsidR="00020242" w:rsidRPr="00020242" w:rsidRDefault="00020242" w:rsidP="00020242">
      <w:pPr>
        <w:rPr>
          <w:rFonts w:ascii="Calibri" w:eastAsia="Calibri" w:hAnsi="Calibri"/>
        </w:rPr>
      </w:pPr>
    </w:p>
    <w:p w14:paraId="12090F12" w14:textId="77777777" w:rsidR="00020242" w:rsidRPr="00020242" w:rsidRDefault="00020242" w:rsidP="00020242">
      <w:pPr>
        <w:numPr>
          <w:ilvl w:val="0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Ongoing AAC Assessment MUST:</w:t>
      </w:r>
    </w:p>
    <w:p w14:paraId="0093CEFB" w14:textId="77777777" w:rsidR="00020242" w:rsidRPr="00020242" w:rsidRDefault="00020242" w:rsidP="00020242">
      <w:pPr>
        <w:numPr>
          <w:ilvl w:val="1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Suggest modifications to intervention planning and development of desired outcomes</w:t>
      </w:r>
    </w:p>
    <w:p w14:paraId="41781174" w14:textId="77777777" w:rsidR="00020242" w:rsidRPr="00020242" w:rsidRDefault="00020242" w:rsidP="00020242">
      <w:pPr>
        <w:numPr>
          <w:ilvl w:val="1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Be a part of an individual’s IEP</w:t>
      </w:r>
    </w:p>
    <w:p w14:paraId="364277AB" w14:textId="77777777" w:rsidR="00020242" w:rsidRPr="00020242" w:rsidRDefault="00020242" w:rsidP="00020242">
      <w:pPr>
        <w:numPr>
          <w:ilvl w:val="1"/>
          <w:numId w:val="38"/>
        </w:numPr>
        <w:rPr>
          <w:rFonts w:ascii="Calibri" w:eastAsia="Calibri" w:hAnsi="Calibri"/>
        </w:rPr>
      </w:pPr>
      <w:r w:rsidRPr="00020242">
        <w:rPr>
          <w:rFonts w:ascii="Calibri" w:eastAsia="Calibri" w:hAnsi="Calibri"/>
        </w:rPr>
        <w:t>Always be a part of a weekly intervention session</w:t>
      </w:r>
    </w:p>
    <w:p w14:paraId="2EF5A8F9" w14:textId="77777777" w:rsidR="00020242" w:rsidRPr="00020242" w:rsidRDefault="00020242" w:rsidP="00020242">
      <w:pPr>
        <w:rPr>
          <w:rFonts w:ascii="Calibri" w:eastAsia="Calibri" w:hAnsi="Calibri"/>
        </w:rPr>
      </w:pPr>
    </w:p>
    <w:p w14:paraId="0BABB631" w14:textId="77777777" w:rsidR="00515F96" w:rsidRPr="00020242" w:rsidRDefault="00515F96" w:rsidP="00515F96"/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3E4445"/>
    <w:multiLevelType w:val="hybridMultilevel"/>
    <w:tmpl w:val="CAE2B3DE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C6B28"/>
    <w:multiLevelType w:val="hybridMultilevel"/>
    <w:tmpl w:val="EE3C15A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9"/>
  </w:num>
  <w:num w:numId="5">
    <w:abstractNumId w:val="3"/>
  </w:num>
  <w:num w:numId="6">
    <w:abstractNumId w:val="28"/>
  </w:num>
  <w:num w:numId="7">
    <w:abstractNumId w:val="13"/>
  </w:num>
  <w:num w:numId="8">
    <w:abstractNumId w:val="30"/>
  </w:num>
  <w:num w:numId="9">
    <w:abstractNumId w:val="31"/>
  </w:num>
  <w:num w:numId="10">
    <w:abstractNumId w:val="1"/>
  </w:num>
  <w:num w:numId="11">
    <w:abstractNumId w:val="35"/>
  </w:num>
  <w:num w:numId="12">
    <w:abstractNumId w:val="14"/>
  </w:num>
  <w:num w:numId="13">
    <w:abstractNumId w:val="27"/>
  </w:num>
  <w:num w:numId="14">
    <w:abstractNumId w:val="33"/>
  </w:num>
  <w:num w:numId="15">
    <w:abstractNumId w:val="36"/>
  </w:num>
  <w:num w:numId="16">
    <w:abstractNumId w:val="25"/>
  </w:num>
  <w:num w:numId="17">
    <w:abstractNumId w:val="22"/>
  </w:num>
  <w:num w:numId="18">
    <w:abstractNumId w:val="5"/>
  </w:num>
  <w:num w:numId="19">
    <w:abstractNumId w:val="32"/>
  </w:num>
  <w:num w:numId="20">
    <w:abstractNumId w:val="18"/>
  </w:num>
  <w:num w:numId="21">
    <w:abstractNumId w:val="7"/>
  </w:num>
  <w:num w:numId="22">
    <w:abstractNumId w:val="4"/>
  </w:num>
  <w:num w:numId="23">
    <w:abstractNumId w:val="10"/>
  </w:num>
  <w:num w:numId="24">
    <w:abstractNumId w:val="34"/>
  </w:num>
  <w:num w:numId="25">
    <w:abstractNumId w:val="15"/>
  </w:num>
  <w:num w:numId="26">
    <w:abstractNumId w:val="11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23"/>
  </w:num>
  <w:num w:numId="37">
    <w:abstractNumId w:val="6"/>
  </w:num>
  <w:num w:numId="38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2021-09-30T14:01:00Z</dcterms:created>
  <dcterms:modified xsi:type="dcterms:W3CDTF">2021-09-30T14:01:00Z</dcterms:modified>
</cp:coreProperties>
</file>