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7456E1C0" w14:textId="03E123EA" w:rsidR="00F26E2F" w:rsidRDefault="00F26E2F" w:rsidP="003014A9">
      <w:pPr>
        <w:pStyle w:val="Title"/>
        <w:ind w:left="-90" w:right="-270"/>
        <w:rPr>
          <w:bCs/>
          <w:sz w:val="40"/>
          <w:szCs w:val="40"/>
        </w:rPr>
      </w:pPr>
      <w:bookmarkStart w:id="0" w:name="_Hlk58089636"/>
      <w:bookmarkStart w:id="1" w:name="_Hlk58089281"/>
      <w:r w:rsidRPr="00F26E2F">
        <w:rPr>
          <w:bCs/>
          <w:sz w:val="40"/>
          <w:szCs w:val="40"/>
        </w:rPr>
        <w:t xml:space="preserve">COVID-19 Accessible Materials Webinar Series - </w:t>
      </w:r>
      <w:r w:rsidR="004E0D0E" w:rsidRPr="004E0D0E">
        <w:rPr>
          <w:bCs/>
          <w:sz w:val="40"/>
          <w:szCs w:val="40"/>
        </w:rPr>
        <w:t>COVID-19 Vaccines for Caregivers and Personal Care Assistants (PCA)</w:t>
      </w:r>
    </w:p>
    <w:bookmarkEnd w:id="0"/>
    <w:p w14:paraId="012B01B9" w14:textId="1551F0F1" w:rsidR="003014A9" w:rsidRPr="00595D5B" w:rsidRDefault="004E0D0E" w:rsidP="003014A9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May 12</w:t>
      </w:r>
      <w:r w:rsidR="00F26E2F">
        <w:rPr>
          <w:bCs/>
          <w:sz w:val="40"/>
          <w:szCs w:val="40"/>
        </w:rPr>
        <w:t>, 2021</w:t>
      </w:r>
    </w:p>
    <w:bookmarkEnd w:id="1"/>
    <w:p w14:paraId="3AF6A147" w14:textId="69EDCEA0" w:rsidR="00787B9C" w:rsidRDefault="00EE04DB" w:rsidP="003014A9">
      <w:pPr>
        <w:pStyle w:val="Title"/>
        <w:ind w:left="-90" w:right="-270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32217E1" w14:textId="77777777" w:rsidR="004E0D0E" w:rsidRDefault="00F26E2F" w:rsidP="00DF6E3A">
      <w:pPr>
        <w:pStyle w:val="Title"/>
        <w:ind w:left="-90" w:right="-270"/>
        <w:rPr>
          <w:bCs/>
          <w:sz w:val="40"/>
          <w:szCs w:val="40"/>
        </w:rPr>
      </w:pPr>
      <w:r w:rsidRPr="00F26E2F">
        <w:rPr>
          <w:bCs/>
          <w:sz w:val="40"/>
          <w:szCs w:val="40"/>
        </w:rPr>
        <w:lastRenderedPageBreak/>
        <w:t xml:space="preserve">COVID-19 Accessible Materials Webinar Series - </w:t>
      </w:r>
      <w:r w:rsidR="004E0D0E" w:rsidRPr="004E0D0E">
        <w:rPr>
          <w:bCs/>
          <w:sz w:val="40"/>
          <w:szCs w:val="40"/>
        </w:rPr>
        <w:t>COVID-19 Vaccines for Caregivers and Personal Care Assistants (PCA)</w:t>
      </w:r>
    </w:p>
    <w:p w14:paraId="7F06AA7A" w14:textId="3367549E" w:rsidR="00357BC8" w:rsidRPr="00595D5B" w:rsidRDefault="004E0D0E" w:rsidP="00DF6E3A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May 12</w:t>
      </w:r>
      <w:r w:rsidR="00F26E2F">
        <w:rPr>
          <w:bCs/>
          <w:sz w:val="40"/>
          <w:szCs w:val="40"/>
        </w:rPr>
        <w:t>, 2021</w:t>
      </w:r>
    </w:p>
    <w:p w14:paraId="1B40806B" w14:textId="3E8DA353" w:rsidR="003014A9" w:rsidRPr="00595D5B" w:rsidRDefault="003014A9" w:rsidP="003014A9">
      <w:pPr>
        <w:pStyle w:val="Title"/>
        <w:ind w:left="-90" w:right="-270"/>
        <w:rPr>
          <w:sz w:val="40"/>
          <w:szCs w:val="40"/>
        </w:rPr>
      </w:pPr>
    </w:p>
    <w:p w14:paraId="1CE93FED" w14:textId="148B3A7A" w:rsidR="00124040" w:rsidRPr="00724BD0" w:rsidRDefault="00A02785" w:rsidP="003014A9">
      <w:pPr>
        <w:pStyle w:val="Title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ED78A6F" w14:textId="77777777" w:rsidR="004E0D0E" w:rsidRPr="004E0D0E" w:rsidRDefault="004E0D0E" w:rsidP="004E0D0E">
      <w:pPr>
        <w:numPr>
          <w:ilvl w:val="0"/>
          <w:numId w:val="37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 xml:space="preserve">It is vital for caregivers and PCAs to receive one of the available COVID-19 vax </w:t>
      </w:r>
      <w:proofErr w:type="gramStart"/>
      <w:r w:rsidRPr="004E0D0E">
        <w:rPr>
          <w:rFonts w:ascii="Calibri" w:eastAsia="Calibri" w:hAnsi="Calibri"/>
        </w:rPr>
        <w:t>in order to</w:t>
      </w:r>
      <w:proofErr w:type="gramEnd"/>
      <w:r w:rsidRPr="004E0D0E">
        <w:rPr>
          <w:rFonts w:ascii="Calibri" w:eastAsia="Calibri" w:hAnsi="Calibri"/>
        </w:rPr>
        <w:t xml:space="preserve"> minimize the spread of the virus.</w:t>
      </w:r>
    </w:p>
    <w:p w14:paraId="6DE68C1A" w14:textId="3A6A2B89" w:rsidR="004E0D0E" w:rsidRPr="004E0D0E" w:rsidRDefault="004E0D0E" w:rsidP="004E0D0E">
      <w:pPr>
        <w:ind w:left="720"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softHyphen/>
      </w:r>
      <w:r>
        <w:rPr>
          <w:rFonts w:ascii="Calibri" w:eastAsia="Calibri" w:hAnsi="Calibri"/>
        </w:rPr>
        <w:softHyphen/>
      </w:r>
      <w:r>
        <w:rPr>
          <w:rFonts w:ascii="Calibri" w:eastAsia="Calibri" w:hAnsi="Calibri"/>
        </w:rPr>
        <w:softHyphen/>
      </w:r>
      <w:r>
        <w:rPr>
          <w:rFonts w:ascii="Calibri" w:eastAsia="Calibri" w:hAnsi="Calibri"/>
        </w:rPr>
        <w:softHyphen/>
        <w:t>__________</w:t>
      </w:r>
      <w:r w:rsidRPr="004E0D0E">
        <w:rPr>
          <w:rFonts w:ascii="Calibri" w:eastAsia="Calibri" w:hAnsi="Calibri"/>
        </w:rPr>
        <w:t>True</w:t>
      </w:r>
      <w:r w:rsidRPr="004E0D0E">
        <w:rPr>
          <w:rFonts w:ascii="Calibri" w:eastAsia="Calibri" w:hAnsi="Calibri"/>
        </w:rPr>
        <w:tab/>
      </w:r>
      <w:r w:rsidRPr="004E0D0E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__________</w:t>
      </w:r>
      <w:r w:rsidRPr="004E0D0E">
        <w:rPr>
          <w:rFonts w:ascii="Calibri" w:eastAsia="Calibri" w:hAnsi="Calibri"/>
        </w:rPr>
        <w:t>False</w:t>
      </w:r>
    </w:p>
    <w:p w14:paraId="4099C219" w14:textId="77777777" w:rsidR="004E0D0E" w:rsidRPr="004E0D0E" w:rsidRDefault="004E0D0E" w:rsidP="004E0D0E">
      <w:pPr>
        <w:rPr>
          <w:rFonts w:ascii="Calibri" w:eastAsia="Calibri" w:hAnsi="Calibri"/>
        </w:rPr>
      </w:pPr>
    </w:p>
    <w:p w14:paraId="65B80E46" w14:textId="77777777" w:rsidR="004E0D0E" w:rsidRPr="004E0D0E" w:rsidRDefault="004E0D0E" w:rsidP="004E0D0E">
      <w:pPr>
        <w:numPr>
          <w:ilvl w:val="0"/>
          <w:numId w:val="37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Which of these is not available in the US?</w:t>
      </w:r>
    </w:p>
    <w:p w14:paraId="6108816C" w14:textId="77777777" w:rsidR="004E0D0E" w:rsidRPr="004E0D0E" w:rsidRDefault="004E0D0E" w:rsidP="004E0D0E">
      <w:pPr>
        <w:numPr>
          <w:ilvl w:val="0"/>
          <w:numId w:val="38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J&amp;J</w:t>
      </w:r>
    </w:p>
    <w:p w14:paraId="1E59FEF4" w14:textId="77777777" w:rsidR="004E0D0E" w:rsidRPr="004E0D0E" w:rsidRDefault="004E0D0E" w:rsidP="004E0D0E">
      <w:pPr>
        <w:numPr>
          <w:ilvl w:val="0"/>
          <w:numId w:val="38"/>
        </w:numPr>
        <w:contextualSpacing/>
        <w:rPr>
          <w:rFonts w:ascii="Calibri" w:eastAsia="Calibri" w:hAnsi="Calibri"/>
        </w:rPr>
      </w:pPr>
      <w:proofErr w:type="spellStart"/>
      <w:r w:rsidRPr="004E0D0E">
        <w:rPr>
          <w:rFonts w:ascii="Calibri" w:eastAsia="Calibri" w:hAnsi="Calibri"/>
        </w:rPr>
        <w:t>Moderna</w:t>
      </w:r>
      <w:proofErr w:type="spellEnd"/>
    </w:p>
    <w:p w14:paraId="7D968DA2" w14:textId="77777777" w:rsidR="004E0D0E" w:rsidRPr="004E0D0E" w:rsidRDefault="004E0D0E" w:rsidP="004E0D0E">
      <w:pPr>
        <w:numPr>
          <w:ilvl w:val="0"/>
          <w:numId w:val="38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Pfizer</w:t>
      </w:r>
    </w:p>
    <w:p w14:paraId="13C48C7F" w14:textId="77777777" w:rsidR="004E0D0E" w:rsidRPr="004E0D0E" w:rsidRDefault="004E0D0E" w:rsidP="004E0D0E">
      <w:pPr>
        <w:numPr>
          <w:ilvl w:val="0"/>
          <w:numId w:val="38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Elanco</w:t>
      </w:r>
    </w:p>
    <w:p w14:paraId="764E955D" w14:textId="77777777" w:rsidR="004E0D0E" w:rsidRPr="004E0D0E" w:rsidRDefault="004E0D0E" w:rsidP="004E0D0E">
      <w:pPr>
        <w:rPr>
          <w:rFonts w:ascii="Calibri" w:eastAsia="Calibri" w:hAnsi="Calibri"/>
        </w:rPr>
      </w:pPr>
    </w:p>
    <w:p w14:paraId="3FC4F796" w14:textId="77777777" w:rsidR="004E0D0E" w:rsidRPr="004E0D0E" w:rsidRDefault="004E0D0E" w:rsidP="004E0D0E">
      <w:pPr>
        <w:numPr>
          <w:ilvl w:val="0"/>
          <w:numId w:val="37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How long after receiving all doses of a COVID-19 vaccine is a person considered fully vaccinated?</w:t>
      </w:r>
    </w:p>
    <w:p w14:paraId="025B176D" w14:textId="77777777" w:rsidR="004E0D0E" w:rsidRPr="004E0D0E" w:rsidRDefault="004E0D0E" w:rsidP="004E0D0E">
      <w:pPr>
        <w:numPr>
          <w:ilvl w:val="0"/>
          <w:numId w:val="39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2 days</w:t>
      </w:r>
    </w:p>
    <w:p w14:paraId="7B9E7395" w14:textId="77777777" w:rsidR="004E0D0E" w:rsidRPr="004E0D0E" w:rsidRDefault="004E0D0E" w:rsidP="004E0D0E">
      <w:pPr>
        <w:numPr>
          <w:ilvl w:val="0"/>
          <w:numId w:val="39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2 weeks</w:t>
      </w:r>
    </w:p>
    <w:p w14:paraId="08C503CF" w14:textId="77777777" w:rsidR="004E0D0E" w:rsidRPr="004E0D0E" w:rsidRDefault="004E0D0E" w:rsidP="004E0D0E">
      <w:pPr>
        <w:numPr>
          <w:ilvl w:val="0"/>
          <w:numId w:val="39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2 months</w:t>
      </w:r>
    </w:p>
    <w:p w14:paraId="092FDD2A" w14:textId="77777777" w:rsidR="004E0D0E" w:rsidRPr="004E0D0E" w:rsidRDefault="004E0D0E" w:rsidP="004E0D0E">
      <w:pPr>
        <w:rPr>
          <w:rFonts w:ascii="Calibri" w:eastAsia="Calibri" w:hAnsi="Calibri"/>
        </w:rPr>
      </w:pPr>
    </w:p>
    <w:p w14:paraId="0C445A3F" w14:textId="77777777" w:rsidR="004E0D0E" w:rsidRPr="004E0D0E" w:rsidRDefault="004E0D0E" w:rsidP="004E0D0E">
      <w:pPr>
        <w:numPr>
          <w:ilvl w:val="0"/>
          <w:numId w:val="37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 xml:space="preserve">After becoming fully vaccinated, a person </w:t>
      </w:r>
      <w:proofErr w:type="gramStart"/>
      <w:r w:rsidRPr="004E0D0E">
        <w:rPr>
          <w:rFonts w:ascii="Calibri" w:eastAsia="Calibri" w:hAnsi="Calibri"/>
        </w:rPr>
        <w:t>doesn’t</w:t>
      </w:r>
      <w:proofErr w:type="gramEnd"/>
      <w:r w:rsidRPr="004E0D0E">
        <w:rPr>
          <w:rFonts w:ascii="Calibri" w:eastAsia="Calibri" w:hAnsi="Calibri"/>
        </w:rPr>
        <w:t xml:space="preserve"> have to wear a mask in public.</w:t>
      </w:r>
    </w:p>
    <w:p w14:paraId="3546C907" w14:textId="7BCF3F9E" w:rsidR="004E0D0E" w:rsidRPr="004E0D0E" w:rsidRDefault="004E0D0E" w:rsidP="004E0D0E">
      <w:pPr>
        <w:ind w:left="720" w:firstLine="720"/>
        <w:rPr>
          <w:rFonts w:ascii="Calibri" w:eastAsia="Calibri" w:hAnsi="Calibri"/>
        </w:rPr>
      </w:pPr>
      <w:r>
        <w:rPr>
          <w:rFonts w:ascii="Calibri" w:eastAsia="Calibri" w:hAnsi="Calibri"/>
        </w:rPr>
        <w:t>_________</w:t>
      </w:r>
      <w:r w:rsidRPr="004E0D0E">
        <w:rPr>
          <w:rFonts w:ascii="Calibri" w:eastAsia="Calibri" w:hAnsi="Calibri"/>
        </w:rPr>
        <w:t>True</w:t>
      </w:r>
      <w:r w:rsidRPr="004E0D0E">
        <w:rPr>
          <w:rFonts w:ascii="Calibri" w:eastAsia="Calibri" w:hAnsi="Calibri"/>
        </w:rPr>
        <w:tab/>
      </w:r>
      <w:r w:rsidRPr="004E0D0E"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>_________</w:t>
      </w:r>
      <w:r w:rsidRPr="004E0D0E">
        <w:rPr>
          <w:rFonts w:ascii="Calibri" w:eastAsia="Calibri" w:hAnsi="Calibri"/>
        </w:rPr>
        <w:t>False</w:t>
      </w:r>
    </w:p>
    <w:p w14:paraId="779AD679" w14:textId="77777777" w:rsidR="004E0D0E" w:rsidRPr="004E0D0E" w:rsidRDefault="004E0D0E" w:rsidP="004E0D0E">
      <w:pPr>
        <w:rPr>
          <w:rFonts w:ascii="Calibri" w:eastAsia="Calibri" w:hAnsi="Calibri"/>
        </w:rPr>
      </w:pPr>
    </w:p>
    <w:p w14:paraId="0A22E45C" w14:textId="77777777" w:rsidR="004E0D0E" w:rsidRPr="004E0D0E" w:rsidRDefault="004E0D0E" w:rsidP="004E0D0E">
      <w:pPr>
        <w:numPr>
          <w:ilvl w:val="0"/>
          <w:numId w:val="37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Which of these websites is not a resource for COVID-19 vaccines for supporting caregivers and PCAs?</w:t>
      </w:r>
    </w:p>
    <w:p w14:paraId="779F4F65" w14:textId="77777777" w:rsidR="004E0D0E" w:rsidRPr="004E0D0E" w:rsidRDefault="004E0D0E" w:rsidP="004E0D0E">
      <w:pPr>
        <w:numPr>
          <w:ilvl w:val="0"/>
          <w:numId w:val="40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CDC</w:t>
      </w:r>
    </w:p>
    <w:p w14:paraId="35B5DBD0" w14:textId="77777777" w:rsidR="004E0D0E" w:rsidRPr="004E0D0E" w:rsidRDefault="004E0D0E" w:rsidP="004E0D0E">
      <w:pPr>
        <w:numPr>
          <w:ilvl w:val="0"/>
          <w:numId w:val="40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CIDI microsite</w:t>
      </w:r>
    </w:p>
    <w:p w14:paraId="1CBE99CD" w14:textId="77777777" w:rsidR="004E0D0E" w:rsidRPr="004E0D0E" w:rsidRDefault="004E0D0E" w:rsidP="004E0D0E">
      <w:pPr>
        <w:numPr>
          <w:ilvl w:val="0"/>
          <w:numId w:val="40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Facebook</w:t>
      </w:r>
    </w:p>
    <w:p w14:paraId="571EFBC7" w14:textId="58C88AE8" w:rsidR="004E0D0E" w:rsidRDefault="004E0D0E" w:rsidP="004E0D0E">
      <w:pPr>
        <w:numPr>
          <w:ilvl w:val="0"/>
          <w:numId w:val="40"/>
        </w:numPr>
        <w:contextualSpacing/>
        <w:rPr>
          <w:rFonts w:ascii="Calibri" w:eastAsia="Calibri" w:hAnsi="Calibri"/>
        </w:rPr>
      </w:pPr>
      <w:r w:rsidRPr="004E0D0E">
        <w:rPr>
          <w:rFonts w:ascii="Calibri" w:eastAsia="Calibri" w:hAnsi="Calibri"/>
        </w:rPr>
        <w:t>Local health department</w:t>
      </w:r>
    </w:p>
    <w:p w14:paraId="2085BF86" w14:textId="461137F8" w:rsidR="004E0D0E" w:rsidRDefault="004E0D0E" w:rsidP="004E0D0E">
      <w:pPr>
        <w:contextualSpacing/>
        <w:rPr>
          <w:rFonts w:ascii="Calibri" w:eastAsia="Calibri" w:hAnsi="Calibri"/>
        </w:rPr>
      </w:pPr>
    </w:p>
    <w:p w14:paraId="1D9CF917" w14:textId="77777777" w:rsidR="004E0D0E" w:rsidRPr="004E0D0E" w:rsidRDefault="004E0D0E" w:rsidP="004E0D0E">
      <w:pPr>
        <w:contextualSpacing/>
        <w:rPr>
          <w:rFonts w:ascii="Calibri" w:eastAsia="Calibri" w:hAnsi="Calibri"/>
        </w:rPr>
      </w:pPr>
    </w:p>
    <w:p w14:paraId="40340114" w14:textId="1B6D92CD" w:rsidR="006731FE" w:rsidRDefault="00124040" w:rsidP="00C33B3D">
      <w:pPr>
        <w:pStyle w:val="Default"/>
        <w:ind w:right="-90"/>
        <w:rPr>
          <w:sz w:val="28"/>
          <w:szCs w:val="28"/>
        </w:rPr>
      </w:pPr>
      <w:r w:rsidRPr="006B57C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</w:t>
      </w:r>
      <w:r w:rsidR="00A960F2">
        <w:rPr>
          <w:rFonts w:ascii="Times New Roman" w:hAnsi="Times New Roman" w:cs="Times New Roman"/>
          <w:sz w:val="28"/>
          <w:szCs w:val="28"/>
        </w:rPr>
        <w:t xml:space="preserve"> value. </w:t>
      </w:r>
      <w:r w:rsidR="006731FE" w:rsidRPr="006B57CE">
        <w:rPr>
          <w:sz w:val="28"/>
          <w:szCs w:val="28"/>
        </w:rPr>
        <w:t>_________________________</w:t>
      </w:r>
      <w:r w:rsidR="00FE0A7D" w:rsidRPr="006B57CE">
        <w:rPr>
          <w:sz w:val="28"/>
          <w:szCs w:val="28"/>
        </w:rPr>
        <w:t>__</w:t>
      </w:r>
      <w:r w:rsidR="00EE3307" w:rsidRPr="006B57CE">
        <w:rPr>
          <w:sz w:val="28"/>
          <w:szCs w:val="28"/>
        </w:rPr>
        <w:t>__</w:t>
      </w:r>
      <w:r w:rsidR="00C33B3D">
        <w:rPr>
          <w:sz w:val="28"/>
          <w:szCs w:val="28"/>
        </w:rPr>
        <w:t>____________________</w:t>
      </w:r>
      <w:r w:rsidR="00A960F2">
        <w:rPr>
          <w:sz w:val="28"/>
          <w:szCs w:val="28"/>
        </w:rPr>
        <w:t>___________</w:t>
      </w:r>
    </w:p>
    <w:p w14:paraId="64F534B8" w14:textId="2BC5F9CD" w:rsidR="00A960F2" w:rsidRPr="006B57CE" w:rsidRDefault="00A960F2" w:rsidP="00C33B3D">
      <w:pPr>
        <w:pStyle w:val="Default"/>
        <w:ind w:right="-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sectPr w:rsidR="00A960F2" w:rsidRPr="006B57CE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631D1" w14:textId="77777777" w:rsidR="00084031" w:rsidRDefault="00084031">
      <w:r>
        <w:separator/>
      </w:r>
    </w:p>
  </w:endnote>
  <w:endnote w:type="continuationSeparator" w:id="0">
    <w:p w14:paraId="28BDD5EC" w14:textId="77777777" w:rsidR="00084031" w:rsidRDefault="00084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8370E" w14:textId="77777777" w:rsidR="00084031" w:rsidRDefault="00084031">
      <w:r>
        <w:separator/>
      </w:r>
    </w:p>
  </w:footnote>
  <w:footnote w:type="continuationSeparator" w:id="0">
    <w:p w14:paraId="512D8078" w14:textId="77777777" w:rsidR="00084031" w:rsidRDefault="00084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A05"/>
    <w:multiLevelType w:val="hybridMultilevel"/>
    <w:tmpl w:val="D7D21C18"/>
    <w:lvl w:ilvl="0" w:tplc="EF24B6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545A47"/>
    <w:multiLevelType w:val="hybridMultilevel"/>
    <w:tmpl w:val="029C61E0"/>
    <w:lvl w:ilvl="0" w:tplc="71428BD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6" w15:restartNumberingAfterBreak="0">
    <w:nsid w:val="09C447C3"/>
    <w:multiLevelType w:val="hybridMultilevel"/>
    <w:tmpl w:val="CDD4B6E2"/>
    <w:lvl w:ilvl="0" w:tplc="7386673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C264F82"/>
    <w:multiLevelType w:val="hybridMultilevel"/>
    <w:tmpl w:val="F198FA0C"/>
    <w:lvl w:ilvl="0" w:tplc="0172B5C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735162"/>
    <w:multiLevelType w:val="hybridMultilevel"/>
    <w:tmpl w:val="12769874"/>
    <w:lvl w:ilvl="0" w:tplc="B40E1E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11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46E4998"/>
    <w:multiLevelType w:val="hybridMultilevel"/>
    <w:tmpl w:val="875E989E"/>
    <w:lvl w:ilvl="0" w:tplc="20CC8A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7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0ED09B7"/>
    <w:multiLevelType w:val="hybridMultilevel"/>
    <w:tmpl w:val="F0A4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5D967DED"/>
    <w:multiLevelType w:val="hybridMultilevel"/>
    <w:tmpl w:val="E4646AF4"/>
    <w:lvl w:ilvl="0" w:tplc="3A8A4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404BE4"/>
    <w:multiLevelType w:val="hybridMultilevel"/>
    <w:tmpl w:val="180A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5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6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7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8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9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0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1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3"/>
  </w:num>
  <w:num w:numId="2">
    <w:abstractNumId w:val="13"/>
    <w:lvlOverride w:ilvl="0">
      <w:startOverride w:val="5"/>
    </w:lvlOverride>
  </w:num>
  <w:num w:numId="3">
    <w:abstractNumId w:val="1"/>
  </w:num>
  <w:num w:numId="4">
    <w:abstractNumId w:val="27"/>
  </w:num>
  <w:num w:numId="5">
    <w:abstractNumId w:val="5"/>
  </w:num>
  <w:num w:numId="6">
    <w:abstractNumId w:val="26"/>
  </w:num>
  <w:num w:numId="7">
    <w:abstractNumId w:val="16"/>
  </w:num>
  <w:num w:numId="8">
    <w:abstractNumId w:val="28"/>
  </w:num>
  <w:num w:numId="9">
    <w:abstractNumId w:val="29"/>
  </w:num>
  <w:num w:numId="10">
    <w:abstractNumId w:val="2"/>
  </w:num>
  <w:num w:numId="11">
    <w:abstractNumId w:val="33"/>
  </w:num>
  <w:num w:numId="12">
    <w:abstractNumId w:val="17"/>
  </w:num>
  <w:num w:numId="13">
    <w:abstractNumId w:val="25"/>
  </w:num>
  <w:num w:numId="14">
    <w:abstractNumId w:val="31"/>
  </w:num>
  <w:num w:numId="15">
    <w:abstractNumId w:val="34"/>
  </w:num>
  <w:num w:numId="16">
    <w:abstractNumId w:val="24"/>
  </w:num>
  <w:num w:numId="17">
    <w:abstractNumId w:val="21"/>
  </w:num>
  <w:num w:numId="18">
    <w:abstractNumId w:val="10"/>
  </w:num>
  <w:num w:numId="19">
    <w:abstractNumId w:val="30"/>
  </w:num>
  <w:num w:numId="20">
    <w:abstractNumId w:val="19"/>
  </w:num>
  <w:num w:numId="21">
    <w:abstractNumId w:val="11"/>
  </w:num>
  <w:num w:numId="22">
    <w:abstractNumId w:val="7"/>
  </w:num>
  <w:num w:numId="23">
    <w:abstractNumId w:val="14"/>
  </w:num>
  <w:num w:numId="24">
    <w:abstractNumId w:val="32"/>
  </w:num>
  <w:num w:numId="25">
    <w:abstractNumId w:val="18"/>
  </w:num>
  <w:num w:numId="26">
    <w:abstractNumId w:val="15"/>
  </w:num>
  <w:num w:numId="27">
    <w:abstractNumId w:val="4"/>
  </w:num>
  <w:num w:numId="28">
    <w:abstractNumId w:val="23"/>
  </w:num>
  <w:num w:numId="29">
    <w:abstractNumId w:val="22"/>
  </w:num>
  <w:num w:numId="30">
    <w:abstractNumId w:val="0"/>
  </w:num>
  <w:num w:numId="31">
    <w:abstractNumId w:val="1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84031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473B9"/>
    <w:rsid w:val="00262756"/>
    <w:rsid w:val="002708FC"/>
    <w:rsid w:val="0027491E"/>
    <w:rsid w:val="00290C05"/>
    <w:rsid w:val="002A622D"/>
    <w:rsid w:val="002B1553"/>
    <w:rsid w:val="002E014E"/>
    <w:rsid w:val="002F1115"/>
    <w:rsid w:val="003014A9"/>
    <w:rsid w:val="00311FCF"/>
    <w:rsid w:val="00323E3F"/>
    <w:rsid w:val="00347227"/>
    <w:rsid w:val="00354142"/>
    <w:rsid w:val="0035531C"/>
    <w:rsid w:val="00357BC8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124D1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08AB"/>
    <w:rsid w:val="004E0D0E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75BC2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1C8F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A388C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960F2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33B3D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5407"/>
    <w:rsid w:val="00DB7658"/>
    <w:rsid w:val="00DC358F"/>
    <w:rsid w:val="00DD4F1C"/>
    <w:rsid w:val="00DE010B"/>
    <w:rsid w:val="00DE3F40"/>
    <w:rsid w:val="00DE5D53"/>
    <w:rsid w:val="00DF47AF"/>
    <w:rsid w:val="00DF6E3A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0796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26E2F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2021-04-19T23:53:00Z</dcterms:created>
  <dcterms:modified xsi:type="dcterms:W3CDTF">2021-04-19T23:53:00Z</dcterms:modified>
</cp:coreProperties>
</file>