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80D3C82" w14:textId="29261118" w:rsidR="00765B83" w:rsidRDefault="00DB29CE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2874755"/>
      <w:bookmarkStart w:id="1" w:name="_Hlk506812144"/>
      <w:r w:rsidRPr="00DB29CE">
        <w:rPr>
          <w:bCs/>
          <w:sz w:val="40"/>
          <w:szCs w:val="40"/>
        </w:rPr>
        <w:t>Curriculum-Driven Intervention to Promote Language Development</w:t>
      </w:r>
    </w:p>
    <w:bookmarkEnd w:id="0"/>
    <w:p w14:paraId="6809643B" w14:textId="19FCFE62" w:rsidR="008822A5" w:rsidRPr="00595D5B" w:rsidRDefault="00DB29CE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March 3</w:t>
      </w:r>
      <w:r w:rsidR="00765B83">
        <w:rPr>
          <w:bCs/>
          <w:sz w:val="40"/>
          <w:szCs w:val="40"/>
        </w:rPr>
        <w:t>, 2021</w:t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354EA96" w14:textId="251AD829" w:rsidR="00765B83" w:rsidRPr="00765B83" w:rsidRDefault="00DB29CE" w:rsidP="00765B83">
      <w:pPr>
        <w:ind w:left="-90" w:right="-270"/>
        <w:jc w:val="center"/>
        <w:rPr>
          <w:b/>
          <w:bCs/>
          <w:sz w:val="40"/>
          <w:szCs w:val="40"/>
        </w:rPr>
      </w:pPr>
      <w:r w:rsidRPr="00DB29CE">
        <w:rPr>
          <w:b/>
          <w:bCs/>
          <w:sz w:val="40"/>
          <w:szCs w:val="40"/>
        </w:rPr>
        <w:lastRenderedPageBreak/>
        <w:t>Curriculum-Driven Intervention to Promote Language Development</w:t>
      </w:r>
    </w:p>
    <w:p w14:paraId="6BB83C2E" w14:textId="7656345A" w:rsidR="00765B83" w:rsidRPr="00765B83" w:rsidRDefault="00DB29CE" w:rsidP="00765B83">
      <w:pPr>
        <w:ind w:left="-90" w:right="-270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March 3</w:t>
      </w:r>
      <w:r w:rsidR="00765B83" w:rsidRPr="00765B83">
        <w:rPr>
          <w:b/>
          <w:bCs/>
          <w:sz w:val="40"/>
          <w:szCs w:val="40"/>
        </w:rPr>
        <w:t>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0650D0" w14:textId="77777777" w:rsidR="00C57A42" w:rsidRPr="00C57A42" w:rsidRDefault="00C57A42" w:rsidP="00C57A42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C57A42">
        <w:t>When identifying a learning outcome within a curriculum lesson for your student who uses AAC, which of the following is NOT an important consideration?</w:t>
      </w:r>
    </w:p>
    <w:p w14:paraId="3A56F93B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The student’s current mean length of utterance.</w:t>
      </w:r>
    </w:p>
    <w:p w14:paraId="35A412B8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The student’s preferred method of accessing his/her AAC device.</w:t>
      </w:r>
    </w:p>
    <w:p w14:paraId="726EDEDA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The student’s the student’s mastery of high frequency vocabulary.</w:t>
      </w:r>
    </w:p>
    <w:p w14:paraId="22685260" w14:textId="7A033AA8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The student’s current morphology skills.</w:t>
      </w:r>
    </w:p>
    <w:p w14:paraId="68EE3531" w14:textId="77777777" w:rsidR="00C57A42" w:rsidRPr="00C57A42" w:rsidRDefault="00C57A42" w:rsidP="00C57A42">
      <w:pPr>
        <w:pStyle w:val="ListParagraph"/>
        <w:spacing w:after="160" w:line="259" w:lineRule="auto"/>
        <w:ind w:left="1440"/>
        <w:contextualSpacing/>
      </w:pPr>
    </w:p>
    <w:p w14:paraId="172CE60C" w14:textId="77777777" w:rsidR="00C57A42" w:rsidRPr="00C57A42" w:rsidRDefault="00C57A42" w:rsidP="00C57A42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C57A42">
        <w:t>What is one difference between an activity-based communication display and a language-based communication display?</w:t>
      </w:r>
    </w:p>
    <w:p w14:paraId="3082248A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Activity-based displays have less vocabulary and bigger location sizes than language-based displays do.</w:t>
      </w:r>
    </w:p>
    <w:p w14:paraId="0BC0953B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Activity-based displays have vocabulary specific to the current lesson while language-based displays prioritize core-vocabulary that can be used across contexts.</w:t>
      </w:r>
    </w:p>
    <w:p w14:paraId="7629BCC4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Activity-based displays contain primarily verbs and adjectives while language-based displays contain all parts of speech.</w:t>
      </w:r>
    </w:p>
    <w:p w14:paraId="3A3B9E38" w14:textId="2E4AB7D8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Activity-based displays are only available in low-tech options while language-based displays are available in both low- and high-tech options.</w:t>
      </w:r>
    </w:p>
    <w:p w14:paraId="037B9B43" w14:textId="77777777" w:rsidR="00C57A42" w:rsidRPr="00C57A42" w:rsidRDefault="00C57A42" w:rsidP="00C57A42">
      <w:pPr>
        <w:pStyle w:val="ListParagraph"/>
        <w:spacing w:after="160" w:line="259" w:lineRule="auto"/>
        <w:ind w:left="1440"/>
        <w:contextualSpacing/>
      </w:pPr>
    </w:p>
    <w:p w14:paraId="1C319D4B" w14:textId="77777777" w:rsidR="00C57A42" w:rsidRPr="00C57A42" w:rsidRDefault="00C57A42" w:rsidP="00C57A42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C57A42">
        <w:t>What is a limitation of activity-based displays for students who use AAC?</w:t>
      </w:r>
    </w:p>
    <w:p w14:paraId="366BFCA5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Activity-based displays tend to be noun-heavy and, therefore, limit the student’s ability to generate longer utterances.</w:t>
      </w:r>
    </w:p>
    <w:p w14:paraId="67C81AD5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 xml:space="preserve">Activity-based displays contain </w:t>
      </w:r>
      <w:proofErr w:type="gramStart"/>
      <w:r w:rsidRPr="00C57A42">
        <w:t>all of</w:t>
      </w:r>
      <w:proofErr w:type="gramEnd"/>
      <w:r w:rsidRPr="00C57A42">
        <w:t xml:space="preserve"> the vocabulary needed for a given lesson.</w:t>
      </w:r>
    </w:p>
    <w:p w14:paraId="02BA55DE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Activity-based displays promote quick responses in the classroom.</w:t>
      </w:r>
    </w:p>
    <w:p w14:paraId="417CDC1F" w14:textId="37FFF8E3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Activity-based displays can often be generated using the student’s AAC software.</w:t>
      </w:r>
    </w:p>
    <w:p w14:paraId="71FBE1FF" w14:textId="77777777" w:rsidR="00C57A42" w:rsidRPr="00C57A42" w:rsidRDefault="00C57A42" w:rsidP="00C57A42">
      <w:pPr>
        <w:pStyle w:val="ListParagraph"/>
        <w:spacing w:after="160" w:line="259" w:lineRule="auto"/>
        <w:ind w:left="1440"/>
        <w:contextualSpacing/>
      </w:pPr>
    </w:p>
    <w:p w14:paraId="6E156D20" w14:textId="77777777" w:rsidR="00C57A42" w:rsidRPr="00C57A42" w:rsidRDefault="00C57A42" w:rsidP="00C57A42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C57A42">
        <w:t>Which of the following is NOT a benefit of team collaboration around curriculum lessons to support language growth?</w:t>
      </w:r>
    </w:p>
    <w:p w14:paraId="470849A1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Each team member brings a perspective regarding the student’s skills as well as linguistic and academic needs.</w:t>
      </w:r>
    </w:p>
    <w:p w14:paraId="23FD79A3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Speech-language pathologists can support classroom teachers by breaking down the linguistic demands of a lesson and suggesting scaffolds to promote language growth.</w:t>
      </w:r>
    </w:p>
    <w:p w14:paraId="4E301504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 xml:space="preserve">Each team member makes sure that they have provided </w:t>
      </w:r>
      <w:proofErr w:type="gramStart"/>
      <w:r w:rsidRPr="00C57A42">
        <w:t>a sufficient amount of</w:t>
      </w:r>
      <w:proofErr w:type="gramEnd"/>
      <w:r w:rsidRPr="00C57A42">
        <w:t xml:space="preserve"> service time to meet the needs of the student as indicated in the IEP.</w:t>
      </w:r>
    </w:p>
    <w:p w14:paraId="25A31A23" w14:textId="6719E30E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Each team member is aware of language targets and can monitor progress throughout the school day.</w:t>
      </w:r>
    </w:p>
    <w:p w14:paraId="67286DD2" w14:textId="6264CD38" w:rsidR="00C57A42" w:rsidRPr="00C57A42" w:rsidRDefault="00C57A42" w:rsidP="00C57A42">
      <w:pPr>
        <w:pStyle w:val="ListParagraph"/>
        <w:spacing w:after="160" w:line="259" w:lineRule="auto"/>
        <w:ind w:left="7920"/>
        <w:contextualSpacing/>
      </w:pPr>
      <w:r w:rsidRPr="00C57A42">
        <w:t>Continued…</w:t>
      </w:r>
    </w:p>
    <w:p w14:paraId="39E43345" w14:textId="028FBFC7" w:rsidR="00C57A42" w:rsidRPr="00C57A42" w:rsidRDefault="00C57A42" w:rsidP="00C57A42">
      <w:pPr>
        <w:pStyle w:val="ListParagraph"/>
        <w:spacing w:after="160" w:line="259" w:lineRule="auto"/>
        <w:ind w:left="1440"/>
        <w:contextualSpacing/>
      </w:pPr>
    </w:p>
    <w:p w14:paraId="5FBCE35F" w14:textId="6C6BA88D" w:rsidR="00C57A42" w:rsidRPr="00C57A42" w:rsidRDefault="00C57A42" w:rsidP="00C57A42">
      <w:pPr>
        <w:pStyle w:val="ListParagraph"/>
        <w:spacing w:after="160" w:line="259" w:lineRule="auto"/>
        <w:ind w:left="1440"/>
        <w:contextualSpacing/>
      </w:pPr>
    </w:p>
    <w:p w14:paraId="792E0F6C" w14:textId="77777777" w:rsidR="00C57A42" w:rsidRPr="00C57A42" w:rsidRDefault="00C57A42" w:rsidP="00C57A42">
      <w:pPr>
        <w:pStyle w:val="ListParagraph"/>
        <w:spacing w:after="160" w:line="259" w:lineRule="auto"/>
        <w:ind w:left="1440"/>
        <w:contextualSpacing/>
      </w:pPr>
    </w:p>
    <w:p w14:paraId="7D2E88D4" w14:textId="77777777" w:rsidR="00C57A42" w:rsidRPr="00C57A42" w:rsidRDefault="00C57A42" w:rsidP="00C57A42">
      <w:pPr>
        <w:pStyle w:val="ListParagraph"/>
        <w:numPr>
          <w:ilvl w:val="0"/>
          <w:numId w:val="33"/>
        </w:numPr>
        <w:spacing w:after="160" w:line="259" w:lineRule="auto"/>
        <w:contextualSpacing/>
      </w:pPr>
      <w:r w:rsidRPr="00C57A42">
        <w:t>Which of the following best describes the goal of “process over product?”</w:t>
      </w:r>
    </w:p>
    <w:p w14:paraId="7D441E3B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It is important to engage the student in the same learning process as his/her grade-level peers so that they can complete the project in the allotted time frame.</w:t>
      </w:r>
    </w:p>
    <w:p w14:paraId="3948A8F5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It is important for the student to have advanced notice of any projects so that they can get a head start of the work.</w:t>
      </w:r>
    </w:p>
    <w:p w14:paraId="33868BA8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It is important to scaffold the activity to maximize the student’s learning of language and content rather than to do ensure there is a completed product.</w:t>
      </w:r>
    </w:p>
    <w:p w14:paraId="4BA87EE7" w14:textId="77777777" w:rsidR="00C57A42" w:rsidRPr="00C57A42" w:rsidRDefault="00C57A42" w:rsidP="00C57A42">
      <w:pPr>
        <w:pStyle w:val="ListParagraph"/>
        <w:numPr>
          <w:ilvl w:val="1"/>
          <w:numId w:val="33"/>
        </w:numPr>
        <w:spacing w:after="160" w:line="259" w:lineRule="auto"/>
        <w:contextualSpacing/>
      </w:pPr>
      <w:r w:rsidRPr="00C57A42">
        <w:t>It is important for the student to do the entire project without assistance.</w:t>
      </w:r>
    </w:p>
    <w:p w14:paraId="1A1939B7" w14:textId="77777777" w:rsidR="00C57A42" w:rsidRPr="00C57A42" w:rsidRDefault="00C57A42" w:rsidP="00C57A42">
      <w:pPr>
        <w:pStyle w:val="ListParagraph"/>
      </w:pPr>
    </w:p>
    <w:p w14:paraId="771E7F74" w14:textId="77777777" w:rsidR="00765B83" w:rsidRPr="00C57A42" w:rsidRDefault="00765B83" w:rsidP="00765B83">
      <w:pPr>
        <w:pStyle w:val="ListParagraph"/>
        <w:shd w:val="clear" w:color="auto" w:fill="FFFFFF"/>
        <w:ind w:left="1440"/>
      </w:pPr>
    </w:p>
    <w:p w14:paraId="170E15DC" w14:textId="77777777" w:rsidR="001C435C" w:rsidRPr="00C57A42" w:rsidRDefault="001C435C" w:rsidP="001C435C">
      <w:pPr>
        <w:pStyle w:val="ListParagraph"/>
        <w:shd w:val="clear" w:color="auto" w:fill="FFFFFF"/>
        <w:ind w:left="1440"/>
      </w:pP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0D1942"/>
    <w:multiLevelType w:val="hybridMultilevel"/>
    <w:tmpl w:val="5420AD82"/>
    <w:lvl w:ilvl="0" w:tplc="0682E34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4"/>
  </w:num>
  <w:num w:numId="5">
    <w:abstractNumId w:val="3"/>
  </w:num>
  <w:num w:numId="6">
    <w:abstractNumId w:val="23"/>
  </w:num>
  <w:num w:numId="7">
    <w:abstractNumId w:val="12"/>
  </w:num>
  <w:num w:numId="8">
    <w:abstractNumId w:val="25"/>
  </w:num>
  <w:num w:numId="9">
    <w:abstractNumId w:val="26"/>
  </w:num>
  <w:num w:numId="10">
    <w:abstractNumId w:val="1"/>
  </w:num>
  <w:num w:numId="11">
    <w:abstractNumId w:val="30"/>
  </w:num>
  <w:num w:numId="12">
    <w:abstractNumId w:val="14"/>
  </w:num>
  <w:num w:numId="13">
    <w:abstractNumId w:val="22"/>
  </w:num>
  <w:num w:numId="14">
    <w:abstractNumId w:val="28"/>
  </w:num>
  <w:num w:numId="15">
    <w:abstractNumId w:val="31"/>
  </w:num>
  <w:num w:numId="16">
    <w:abstractNumId w:val="21"/>
  </w:num>
  <w:num w:numId="17">
    <w:abstractNumId w:val="20"/>
  </w:num>
  <w:num w:numId="18">
    <w:abstractNumId w:val="5"/>
  </w:num>
  <w:num w:numId="19">
    <w:abstractNumId w:val="27"/>
  </w:num>
  <w:num w:numId="20">
    <w:abstractNumId w:val="17"/>
  </w:num>
  <w:num w:numId="21">
    <w:abstractNumId w:val="7"/>
  </w:num>
  <w:num w:numId="22">
    <w:abstractNumId w:val="4"/>
  </w:num>
  <w:num w:numId="23">
    <w:abstractNumId w:val="9"/>
  </w:num>
  <w:num w:numId="24">
    <w:abstractNumId w:val="29"/>
  </w:num>
  <w:num w:numId="25">
    <w:abstractNumId w:val="16"/>
  </w:num>
  <w:num w:numId="26">
    <w:abstractNumId w:val="10"/>
  </w:num>
  <w:num w:numId="27">
    <w:abstractNumId w:val="2"/>
  </w:num>
  <w:num w:numId="28">
    <w:abstractNumId w:val="19"/>
  </w:num>
  <w:num w:numId="29">
    <w:abstractNumId w:val="11"/>
  </w:num>
  <w:num w:numId="30">
    <w:abstractNumId w:val="6"/>
  </w:num>
  <w:num w:numId="31">
    <w:abstractNumId w:val="15"/>
  </w:num>
  <w:num w:numId="32">
    <w:abstractNumId w:val="18"/>
  </w:num>
  <w:num w:numId="33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B8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2014-05-12T16:33:00Z</cp:lastPrinted>
  <dcterms:created xsi:type="dcterms:W3CDTF">2021-02-24T16:36:00Z</dcterms:created>
  <dcterms:modified xsi:type="dcterms:W3CDTF">2021-03-04T14:18:00Z</dcterms:modified>
</cp:coreProperties>
</file>