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37DA70CF" w14:textId="77777777" w:rsidR="00116A6B" w:rsidRDefault="00116A6B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58089281"/>
      <w:r w:rsidRPr="00116A6B">
        <w:rPr>
          <w:bCs/>
          <w:sz w:val="40"/>
          <w:szCs w:val="40"/>
        </w:rPr>
        <w:t>COVID-19 Accessible Materials Webinar Series - A Closer Look: Guidance for Businesses and Employers Considering the Needs of People with Disabilities during COVID-19</w:t>
      </w:r>
    </w:p>
    <w:p w14:paraId="012B01B9" w14:textId="191BEA96" w:rsidR="003014A9" w:rsidRPr="00595D5B" w:rsidRDefault="00116A6B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February 10</w:t>
      </w:r>
      <w:r w:rsidR="00F26E2F">
        <w:rPr>
          <w:bCs/>
          <w:sz w:val="40"/>
          <w:szCs w:val="40"/>
        </w:rPr>
        <w:t>, 2021</w:t>
      </w:r>
    </w:p>
    <w:bookmarkEnd w:id="0"/>
    <w:p w14:paraId="3AF6A147" w14:textId="69EDCEA0" w:rsidR="00787B9C" w:rsidRPr="00116A6B" w:rsidRDefault="00EE04DB" w:rsidP="003014A9">
      <w:pPr>
        <w:pStyle w:val="Title"/>
        <w:ind w:left="-90" w:right="-270"/>
        <w:rPr>
          <w:sz w:val="40"/>
          <w:szCs w:val="40"/>
        </w:rPr>
      </w:pPr>
      <w:r w:rsidRPr="00116A6B">
        <w:rPr>
          <w:sz w:val="40"/>
          <w:szCs w:val="40"/>
        </w:rPr>
        <w:t>CEU</w:t>
      </w:r>
      <w:r w:rsidR="00787B9C" w:rsidRPr="00116A6B">
        <w:rPr>
          <w:sz w:val="40"/>
          <w:szCs w:val="40"/>
        </w:rPr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69F201F" w14:textId="77777777" w:rsidR="00116A6B" w:rsidRDefault="00116A6B" w:rsidP="00116A6B">
      <w:pPr>
        <w:pStyle w:val="Title"/>
        <w:ind w:left="-90" w:right="-270"/>
        <w:rPr>
          <w:bCs/>
          <w:sz w:val="40"/>
          <w:szCs w:val="40"/>
        </w:rPr>
      </w:pPr>
      <w:r w:rsidRPr="00116A6B">
        <w:rPr>
          <w:bCs/>
          <w:sz w:val="40"/>
          <w:szCs w:val="40"/>
        </w:rPr>
        <w:lastRenderedPageBreak/>
        <w:t>COVID-19 Accessible Materials Webinar Series - A Closer Look: Guidance for Businesses and Employers Considering the Needs of People with Disabilities during COVID-19</w:t>
      </w:r>
    </w:p>
    <w:p w14:paraId="51A04DDB" w14:textId="77777777" w:rsidR="00116A6B" w:rsidRPr="00595D5B" w:rsidRDefault="00116A6B" w:rsidP="00116A6B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February 10, 2021</w:t>
      </w: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9E638B6" w14:textId="77777777" w:rsidR="00116A6B" w:rsidRDefault="004E77A5" w:rsidP="007731AA">
      <w:pPr>
        <w:rPr>
          <w:sz w:val="28"/>
          <w:szCs w:val="28"/>
        </w:r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</w:t>
      </w:r>
    </w:p>
    <w:p w14:paraId="1AB2300D" w14:textId="51E4999F" w:rsidR="00124040" w:rsidRPr="00DE3F40" w:rsidRDefault="00BC7D1A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E3F40">
        <w:rPr>
          <w:sz w:val="28"/>
          <w:szCs w:val="28"/>
        </w:rPr>
        <w:t>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0675D0D" w14:textId="77777777" w:rsidR="00116A6B" w:rsidRDefault="00116A6B" w:rsidP="00116A6B">
      <w:pPr>
        <w:pStyle w:val="ListParagraph"/>
        <w:numPr>
          <w:ilvl w:val="0"/>
          <w:numId w:val="28"/>
        </w:numPr>
        <w:contextualSpacing/>
      </w:pPr>
      <w:r>
        <w:t>Businesses and employers can prevent and slow the spread of COVID-19 within the workplace.</w:t>
      </w:r>
    </w:p>
    <w:p w14:paraId="28698ED2" w14:textId="2ED99E29" w:rsidR="00116A6B" w:rsidRDefault="00116A6B" w:rsidP="00116A6B">
      <w:pPr>
        <w:ind w:left="2160"/>
      </w:pPr>
      <w:r>
        <w:t>_________</w:t>
      </w:r>
      <w:r w:rsidRPr="00116A6B">
        <w:t>True</w:t>
      </w:r>
      <w:r>
        <w:tab/>
      </w:r>
      <w:r>
        <w:tab/>
      </w:r>
      <w:r>
        <w:tab/>
      </w:r>
      <w:r>
        <w:t>_________</w:t>
      </w:r>
      <w:r w:rsidRPr="009C75DC">
        <w:t>False</w:t>
      </w:r>
    </w:p>
    <w:p w14:paraId="7498D29F" w14:textId="77777777" w:rsidR="00116A6B" w:rsidRDefault="00116A6B" w:rsidP="00116A6B"/>
    <w:p w14:paraId="25D510C7" w14:textId="77777777" w:rsidR="00116A6B" w:rsidRDefault="00116A6B" w:rsidP="00116A6B">
      <w:pPr>
        <w:pStyle w:val="ListParagraph"/>
        <w:numPr>
          <w:ilvl w:val="0"/>
          <w:numId w:val="28"/>
        </w:numPr>
        <w:contextualSpacing/>
      </w:pPr>
      <w:r>
        <w:t>The CDC recommends that businesses and employers alter workspaces to help workers and customers maintain social distancing and physically separate employees from each other and from customers, when possible.</w:t>
      </w:r>
    </w:p>
    <w:p w14:paraId="79F1753C" w14:textId="41B76F42" w:rsidR="00116A6B" w:rsidRDefault="00116A6B" w:rsidP="00116A6B">
      <w:pPr>
        <w:ind w:left="2160"/>
      </w:pPr>
      <w:r>
        <w:t>__________</w:t>
      </w:r>
      <w:r w:rsidRPr="00116A6B">
        <w:t>True</w:t>
      </w:r>
      <w:r>
        <w:tab/>
      </w:r>
      <w:r>
        <w:tab/>
      </w:r>
      <w:r>
        <w:tab/>
      </w:r>
      <w:r>
        <w:t>_________</w:t>
      </w:r>
      <w:r w:rsidRPr="00604423">
        <w:t>False</w:t>
      </w:r>
    </w:p>
    <w:p w14:paraId="3F2B81EC" w14:textId="77777777" w:rsidR="00116A6B" w:rsidRDefault="00116A6B" w:rsidP="00116A6B"/>
    <w:p w14:paraId="03240FC8" w14:textId="77777777" w:rsidR="00116A6B" w:rsidRDefault="00116A6B" w:rsidP="00116A6B">
      <w:pPr>
        <w:pStyle w:val="ListParagraph"/>
        <w:numPr>
          <w:ilvl w:val="0"/>
          <w:numId w:val="28"/>
        </w:numPr>
        <w:contextualSpacing/>
      </w:pPr>
      <w:r>
        <w:t>All employers should implement and update as necessary a plan that:</w:t>
      </w:r>
    </w:p>
    <w:p w14:paraId="197E255B" w14:textId="77777777" w:rsidR="00116A6B" w:rsidRDefault="00116A6B" w:rsidP="00116A6B">
      <w:pPr>
        <w:pStyle w:val="ListParagraph"/>
        <w:numPr>
          <w:ilvl w:val="0"/>
          <w:numId w:val="30"/>
        </w:numPr>
        <w:ind w:left="1080"/>
        <w:contextualSpacing/>
      </w:pPr>
      <w:r>
        <w:t xml:space="preserve">Is specific to your </w:t>
      </w:r>
      <w:proofErr w:type="gramStart"/>
      <w:r>
        <w:t>workplace</w:t>
      </w:r>
      <w:proofErr w:type="gramEnd"/>
    </w:p>
    <w:p w14:paraId="176BC24B" w14:textId="77777777" w:rsidR="00116A6B" w:rsidRDefault="00116A6B" w:rsidP="00116A6B">
      <w:pPr>
        <w:pStyle w:val="ListParagraph"/>
        <w:numPr>
          <w:ilvl w:val="0"/>
          <w:numId w:val="30"/>
        </w:numPr>
        <w:ind w:left="1080"/>
        <w:contextualSpacing/>
      </w:pPr>
      <w:r>
        <w:t>Identifies all areas and job tasks with potential exposures to COVID-</w:t>
      </w:r>
      <w:proofErr w:type="gramStart"/>
      <w:r>
        <w:t>19</w:t>
      </w:r>
      <w:proofErr w:type="gramEnd"/>
    </w:p>
    <w:p w14:paraId="1C098480" w14:textId="77777777" w:rsidR="00116A6B" w:rsidRDefault="00116A6B" w:rsidP="00116A6B">
      <w:pPr>
        <w:pStyle w:val="ListParagraph"/>
        <w:numPr>
          <w:ilvl w:val="0"/>
          <w:numId w:val="30"/>
        </w:numPr>
        <w:ind w:left="1080"/>
        <w:contextualSpacing/>
      </w:pPr>
      <w:r>
        <w:t xml:space="preserve">Includes control measures to eliminate or reduce such </w:t>
      </w:r>
      <w:proofErr w:type="gramStart"/>
      <w:r>
        <w:t>exposures</w:t>
      </w:r>
      <w:proofErr w:type="gramEnd"/>
    </w:p>
    <w:p w14:paraId="342CE064" w14:textId="77777777" w:rsidR="00116A6B" w:rsidRPr="00116A6B" w:rsidRDefault="00116A6B" w:rsidP="00116A6B">
      <w:pPr>
        <w:pStyle w:val="ListParagraph"/>
        <w:numPr>
          <w:ilvl w:val="0"/>
          <w:numId w:val="30"/>
        </w:numPr>
        <w:ind w:left="1080"/>
        <w:contextualSpacing/>
      </w:pPr>
      <w:proofErr w:type="gramStart"/>
      <w:r w:rsidRPr="00116A6B">
        <w:t>All of</w:t>
      </w:r>
      <w:proofErr w:type="gramEnd"/>
      <w:r w:rsidRPr="00116A6B">
        <w:t xml:space="preserve"> the above</w:t>
      </w:r>
    </w:p>
    <w:p w14:paraId="38A93784" w14:textId="77777777" w:rsidR="00116A6B" w:rsidRDefault="00116A6B" w:rsidP="00116A6B"/>
    <w:p w14:paraId="4EC39EF7" w14:textId="77777777" w:rsidR="00116A6B" w:rsidRDefault="00116A6B" w:rsidP="00116A6B">
      <w:pPr>
        <w:pStyle w:val="ListParagraph"/>
        <w:numPr>
          <w:ilvl w:val="0"/>
          <w:numId w:val="28"/>
        </w:numPr>
        <w:contextualSpacing/>
      </w:pPr>
      <w:r>
        <w:t>The CDC recommends businesses and employers should give employees, customers, and visitors what they need to clean their hands and cover their coughs and sneezes.</w:t>
      </w:r>
    </w:p>
    <w:p w14:paraId="41B645AB" w14:textId="5BBCCBE7" w:rsidR="00116A6B" w:rsidRDefault="00116A6B" w:rsidP="00116A6B">
      <w:pPr>
        <w:ind w:left="2160"/>
      </w:pPr>
      <w:r>
        <w:t>__________</w:t>
      </w:r>
      <w:r w:rsidRPr="00116A6B">
        <w:t>True</w:t>
      </w:r>
      <w:r>
        <w:tab/>
      </w:r>
      <w:r>
        <w:tab/>
      </w:r>
      <w:r>
        <w:tab/>
      </w:r>
      <w:r>
        <w:t>_________</w:t>
      </w:r>
      <w:r w:rsidRPr="009C75DC">
        <w:t>False</w:t>
      </w:r>
    </w:p>
    <w:p w14:paraId="089B8618" w14:textId="77777777" w:rsidR="00116A6B" w:rsidRDefault="00116A6B" w:rsidP="00116A6B"/>
    <w:p w14:paraId="5173F972" w14:textId="77777777" w:rsidR="00116A6B" w:rsidRDefault="00116A6B" w:rsidP="00116A6B">
      <w:pPr>
        <w:pStyle w:val="ListParagraph"/>
        <w:numPr>
          <w:ilvl w:val="0"/>
          <w:numId w:val="28"/>
        </w:numPr>
        <w:contextualSpacing/>
      </w:pPr>
      <w:r>
        <w:t>Actively encourage sick employees to stay home:</w:t>
      </w:r>
    </w:p>
    <w:p w14:paraId="69356321" w14:textId="77777777" w:rsidR="00116A6B" w:rsidRDefault="00116A6B" w:rsidP="00116A6B">
      <w:pPr>
        <w:pStyle w:val="ListParagraph"/>
        <w:numPr>
          <w:ilvl w:val="0"/>
          <w:numId w:val="36"/>
        </w:numPr>
        <w:ind w:left="1080"/>
        <w:contextualSpacing/>
      </w:pPr>
      <w:r>
        <w:t xml:space="preserve">Employees who have symptoms should notify their supervisor and stay </w:t>
      </w:r>
      <w:proofErr w:type="gramStart"/>
      <w:r>
        <w:t>home</w:t>
      </w:r>
      <w:proofErr w:type="gramEnd"/>
    </w:p>
    <w:p w14:paraId="4028C53A" w14:textId="77777777" w:rsidR="00116A6B" w:rsidRDefault="00116A6B" w:rsidP="00116A6B">
      <w:pPr>
        <w:pStyle w:val="ListParagraph"/>
        <w:numPr>
          <w:ilvl w:val="0"/>
          <w:numId w:val="36"/>
        </w:numPr>
        <w:ind w:left="1080"/>
        <w:contextualSpacing/>
      </w:pPr>
      <w:r>
        <w:t xml:space="preserve">Sick employees should follow CDC recommended </w:t>
      </w:r>
      <w:proofErr w:type="gramStart"/>
      <w:r>
        <w:t>steps</w:t>
      </w:r>
      <w:proofErr w:type="gramEnd"/>
    </w:p>
    <w:p w14:paraId="77230C8C" w14:textId="77777777" w:rsidR="00116A6B" w:rsidRDefault="00116A6B" w:rsidP="00116A6B">
      <w:pPr>
        <w:pStyle w:val="ListParagraph"/>
        <w:numPr>
          <w:ilvl w:val="0"/>
          <w:numId w:val="36"/>
        </w:numPr>
        <w:ind w:left="1080"/>
        <w:contextualSpacing/>
      </w:pPr>
      <w:r>
        <w:t xml:space="preserve">Employees who are well but who have a sick family member at home with COVID-19 should notify their supervisor and follow CDC recommended </w:t>
      </w:r>
      <w:proofErr w:type="gramStart"/>
      <w:r>
        <w:t>precautions</w:t>
      </w:r>
      <w:proofErr w:type="gramEnd"/>
    </w:p>
    <w:p w14:paraId="16A545D5" w14:textId="77777777" w:rsidR="00116A6B" w:rsidRPr="00116A6B" w:rsidRDefault="00116A6B" w:rsidP="00116A6B">
      <w:pPr>
        <w:pStyle w:val="ListParagraph"/>
        <w:numPr>
          <w:ilvl w:val="0"/>
          <w:numId w:val="36"/>
        </w:numPr>
        <w:ind w:left="1080"/>
        <w:contextualSpacing/>
      </w:pPr>
      <w:proofErr w:type="gramStart"/>
      <w:r w:rsidRPr="00116A6B">
        <w:t>All of</w:t>
      </w:r>
      <w:proofErr w:type="gramEnd"/>
      <w:r w:rsidRPr="00116A6B">
        <w:t xml:space="preserve"> the above</w:t>
      </w:r>
    </w:p>
    <w:p w14:paraId="5D74B04E" w14:textId="77777777" w:rsidR="00116A6B" w:rsidRPr="00425CE5" w:rsidRDefault="00116A6B" w:rsidP="00116A6B">
      <w:pPr>
        <w:pStyle w:val="ListParagraph"/>
        <w:numPr>
          <w:ilvl w:val="0"/>
          <w:numId w:val="36"/>
        </w:numPr>
        <w:ind w:left="1080"/>
        <w:contextualSpacing/>
      </w:pPr>
      <w:r>
        <w:t>Answers A and C</w:t>
      </w:r>
    </w:p>
    <w:p w14:paraId="7B9EC3F1" w14:textId="77777777" w:rsidR="00357BC8" w:rsidRPr="00357BC8" w:rsidRDefault="00357BC8" w:rsidP="00357BC8">
      <w:pPr>
        <w:ind w:left="1080"/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14AE" w14:textId="77777777" w:rsidR="00B46B77" w:rsidRDefault="00B46B77">
      <w:r>
        <w:separator/>
      </w:r>
    </w:p>
  </w:endnote>
  <w:endnote w:type="continuationSeparator" w:id="0">
    <w:p w14:paraId="68EEE12C" w14:textId="77777777" w:rsidR="00B46B77" w:rsidRDefault="00B4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3889" w14:textId="77777777" w:rsidR="00B46B77" w:rsidRDefault="00B46B77">
      <w:r>
        <w:separator/>
      </w:r>
    </w:p>
  </w:footnote>
  <w:footnote w:type="continuationSeparator" w:id="0">
    <w:p w14:paraId="3F4F549C" w14:textId="77777777" w:rsidR="00B46B77" w:rsidRDefault="00B4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735162"/>
    <w:multiLevelType w:val="hybridMultilevel"/>
    <w:tmpl w:val="12769874"/>
    <w:lvl w:ilvl="0" w:tplc="B40E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0"/>
  </w:num>
  <w:num w:numId="2">
    <w:abstractNumId w:val="10"/>
    <w:lvlOverride w:ilvl="0">
      <w:startOverride w:val="5"/>
    </w:lvlOverride>
  </w:num>
  <w:num w:numId="3">
    <w:abstractNumId w:val="1"/>
  </w:num>
  <w:num w:numId="4">
    <w:abstractNumId w:val="23"/>
  </w:num>
  <w:num w:numId="5">
    <w:abstractNumId w:val="4"/>
  </w:num>
  <w:num w:numId="6">
    <w:abstractNumId w:val="22"/>
  </w:num>
  <w:num w:numId="7">
    <w:abstractNumId w:val="13"/>
  </w:num>
  <w:num w:numId="8">
    <w:abstractNumId w:val="24"/>
  </w:num>
  <w:num w:numId="9">
    <w:abstractNumId w:val="25"/>
  </w:num>
  <w:num w:numId="10">
    <w:abstractNumId w:val="2"/>
  </w:num>
  <w:num w:numId="11">
    <w:abstractNumId w:val="29"/>
  </w:num>
  <w:num w:numId="12">
    <w:abstractNumId w:val="14"/>
  </w:num>
  <w:num w:numId="13">
    <w:abstractNumId w:val="21"/>
  </w:num>
  <w:num w:numId="14">
    <w:abstractNumId w:val="27"/>
  </w:num>
  <w:num w:numId="15">
    <w:abstractNumId w:val="30"/>
  </w:num>
  <w:num w:numId="16">
    <w:abstractNumId w:val="20"/>
  </w:num>
  <w:num w:numId="17">
    <w:abstractNumId w:val="17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5"/>
  </w:num>
  <w:num w:numId="23">
    <w:abstractNumId w:val="11"/>
  </w:num>
  <w:num w:numId="24">
    <w:abstractNumId w:val="28"/>
  </w:num>
  <w:num w:numId="25">
    <w:abstractNumId w:val="15"/>
  </w:num>
  <w:num w:numId="26">
    <w:abstractNumId w:val="12"/>
  </w:num>
  <w:num w:numId="27">
    <w:abstractNumId w:val="3"/>
  </w:num>
  <w:num w:numId="28">
    <w:abstractNumId w:val="19"/>
  </w:num>
  <w:num w:numId="29">
    <w:abstractNumId w:val="18"/>
  </w:num>
  <w:num w:numId="30">
    <w:abstractNumId w:val="0"/>
  </w:num>
  <w:num w:numId="31">
    <w:abstractNumId w:val="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84031"/>
    <w:rsid w:val="00094C1C"/>
    <w:rsid w:val="000B1394"/>
    <w:rsid w:val="00110D6A"/>
    <w:rsid w:val="00116A6B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46B77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26E2F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2021-01-30T02:50:00Z</dcterms:created>
  <dcterms:modified xsi:type="dcterms:W3CDTF">2021-01-30T02:50:00Z</dcterms:modified>
</cp:coreProperties>
</file>