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968F6E3" w14:textId="77777777" w:rsidR="00066A30" w:rsidRDefault="00066A3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 xml:space="preserve">Talking </w:t>
      </w:r>
      <w:proofErr w:type="gramStart"/>
      <w:r>
        <w:rPr>
          <w:bCs/>
          <w:sz w:val="40"/>
          <w:szCs w:val="40"/>
        </w:rPr>
        <w:t>With</w:t>
      </w:r>
      <w:proofErr w:type="gramEnd"/>
      <w:r>
        <w:rPr>
          <w:bCs/>
          <w:sz w:val="40"/>
          <w:szCs w:val="40"/>
        </w:rPr>
        <w:t xml:space="preserve"> Tech LIVE: Brainstorming Solutions to </w:t>
      </w:r>
    </w:p>
    <w:p w14:paraId="4870B2AE" w14:textId="37FEEA22" w:rsidR="00D85F34" w:rsidRDefault="00066A30" w:rsidP="003869CE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Real-Life AAC Questions</w:t>
      </w:r>
    </w:p>
    <w:p w14:paraId="23A855A5" w14:textId="7312EC44" w:rsidR="00066A30" w:rsidRPr="00595D5B" w:rsidRDefault="00066A30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2,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D2A7E09" w14:textId="77777777" w:rsidR="00066A30" w:rsidRPr="00066A30" w:rsidRDefault="00066A30" w:rsidP="00066A30">
      <w:pPr>
        <w:pStyle w:val="Title"/>
        <w:rPr>
          <w:bCs/>
          <w:sz w:val="40"/>
          <w:szCs w:val="40"/>
        </w:rPr>
      </w:pPr>
      <w:r w:rsidRPr="00066A30">
        <w:rPr>
          <w:bCs/>
          <w:sz w:val="40"/>
          <w:szCs w:val="40"/>
        </w:rPr>
        <w:lastRenderedPageBreak/>
        <w:t xml:space="preserve">Talking </w:t>
      </w:r>
      <w:proofErr w:type="gramStart"/>
      <w:r w:rsidRPr="00066A30">
        <w:rPr>
          <w:bCs/>
          <w:sz w:val="40"/>
          <w:szCs w:val="40"/>
        </w:rPr>
        <w:t>With</w:t>
      </w:r>
      <w:proofErr w:type="gramEnd"/>
      <w:r w:rsidRPr="00066A30">
        <w:rPr>
          <w:bCs/>
          <w:sz w:val="40"/>
          <w:szCs w:val="40"/>
        </w:rPr>
        <w:t xml:space="preserve"> Tech LIVE: Brainstorming Solutions to </w:t>
      </w:r>
    </w:p>
    <w:p w14:paraId="723203D2" w14:textId="77777777" w:rsidR="00066A30" w:rsidRPr="00066A30" w:rsidRDefault="00066A30" w:rsidP="00066A30">
      <w:pPr>
        <w:pStyle w:val="Title"/>
        <w:rPr>
          <w:bCs/>
          <w:sz w:val="40"/>
          <w:szCs w:val="40"/>
        </w:rPr>
      </w:pPr>
      <w:r w:rsidRPr="00066A30">
        <w:rPr>
          <w:bCs/>
          <w:sz w:val="40"/>
          <w:szCs w:val="40"/>
        </w:rPr>
        <w:t>Real-Life AAC Questions</w:t>
      </w:r>
    </w:p>
    <w:p w14:paraId="03C9865B" w14:textId="77777777" w:rsidR="00066A30" w:rsidRPr="00066A30" w:rsidRDefault="00066A30" w:rsidP="00066A30">
      <w:pPr>
        <w:pStyle w:val="Title"/>
        <w:rPr>
          <w:bCs/>
          <w:sz w:val="40"/>
          <w:szCs w:val="40"/>
        </w:rPr>
      </w:pPr>
      <w:r w:rsidRPr="00066A30">
        <w:rPr>
          <w:bCs/>
          <w:sz w:val="40"/>
          <w:szCs w:val="40"/>
        </w:rPr>
        <w:t>December 2,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F86A5B" w14:textId="1F73B2F0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</w:pPr>
      <w:r>
        <w:rPr>
          <w:rFonts w:ascii="Helvetica" w:eastAsia="Helvetica" w:hAnsi="Helvetica" w:cs="Helvetica"/>
          <w:color w:val="000000"/>
          <w:sz w:val="22"/>
          <w:szCs w:val="22"/>
          <w:bdr w:val="nil"/>
        </w:rPr>
        <w:t xml:space="preserve">1. </w:t>
      </w:r>
      <w:r w:rsidRPr="00066A30">
        <w:rPr>
          <w:rFonts w:eastAsia="Helvetica"/>
          <w:color w:val="000000"/>
          <w:bdr w:val="nil"/>
        </w:rPr>
        <w:t>True or False:</w:t>
      </w:r>
      <w:r w:rsidRPr="00066A30">
        <w:t xml:space="preserve">  </w:t>
      </w:r>
      <w:r w:rsidRPr="00066A30">
        <w:rPr>
          <w:color w:val="000000"/>
        </w:rPr>
        <w:t xml:space="preserve">According to the American Speech Language Hearing Association, there are three criteria to determine if </w:t>
      </w:r>
      <w:r>
        <w:rPr>
          <w:color w:val="000000"/>
        </w:rPr>
        <w:t>a</w:t>
      </w:r>
      <w:r w:rsidRPr="00066A30">
        <w:rPr>
          <w:color w:val="000000"/>
        </w:rPr>
        <w:t xml:space="preserve"> strategy is evidence based</w:t>
      </w:r>
    </w:p>
    <w:p w14:paraId="111515E7" w14:textId="77AD1301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ind w:left="720" w:hanging="720"/>
        <w:rPr>
          <w:rFonts w:eastAsia="Helvetica"/>
          <w:color w:val="000000"/>
          <w:bdr w:val="nil"/>
        </w:rPr>
      </w:pPr>
      <w:r w:rsidRPr="00066A30">
        <w:rPr>
          <w:rFonts w:eastAsia="Helvetica"/>
          <w:color w:val="000000"/>
          <w:bdr w:val="nil"/>
        </w:rPr>
        <w:t xml:space="preserve">           </w:t>
      </w:r>
      <w:r>
        <w:rPr>
          <w:rFonts w:eastAsia="Helvetica"/>
          <w:color w:val="000000"/>
          <w:bdr w:val="nil"/>
        </w:rPr>
        <w:t>_________</w:t>
      </w:r>
      <w:proofErr w:type="gramStart"/>
      <w:r w:rsidRPr="00066A30">
        <w:rPr>
          <w:rFonts w:eastAsia="Helvetica"/>
          <w:color w:val="000000"/>
          <w:bdr w:val="nil"/>
          <w:lang w:val="es-ES_tradnl"/>
        </w:rPr>
        <w:t>True</w:t>
      </w:r>
      <w:r w:rsidRPr="00066A30">
        <w:rPr>
          <w:rFonts w:eastAsia="Helvetica"/>
          <w:color w:val="000000"/>
          <w:bdr w:val="nil"/>
        </w:rPr>
        <w:t xml:space="preserve">  </w:t>
      </w:r>
      <w:r>
        <w:rPr>
          <w:rFonts w:eastAsia="Helvetica"/>
          <w:color w:val="000000"/>
          <w:bdr w:val="nil"/>
        </w:rPr>
        <w:tab/>
      </w:r>
      <w:proofErr w:type="gramEnd"/>
      <w:r>
        <w:rPr>
          <w:rFonts w:eastAsia="Helvetica"/>
          <w:color w:val="000000"/>
          <w:bdr w:val="nil"/>
        </w:rPr>
        <w:tab/>
        <w:t>_________</w:t>
      </w:r>
      <w:r w:rsidRPr="00066A30">
        <w:rPr>
          <w:rFonts w:eastAsia="Helvetica"/>
          <w:color w:val="000000"/>
          <w:bdr w:val="nil"/>
        </w:rPr>
        <w:t> </w:t>
      </w:r>
      <w:r w:rsidRPr="00066A30">
        <w:rPr>
          <w:rFonts w:eastAsia="Helvetica"/>
          <w:color w:val="000000"/>
          <w:bdr w:val="nil"/>
          <w:lang w:val="da-DK"/>
        </w:rPr>
        <w:t>False</w:t>
      </w:r>
    </w:p>
    <w:p w14:paraId="70F607AC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rPr>
          <w:rFonts w:eastAsia="Helvetica"/>
          <w:color w:val="000000"/>
          <w:bdr w:val="nil"/>
        </w:rPr>
      </w:pPr>
      <w:r w:rsidRPr="00066A30">
        <w:rPr>
          <w:rFonts w:eastAsia="Helvetica"/>
          <w:color w:val="000000"/>
          <w:bdr w:val="nil"/>
        </w:rPr>
        <w:t xml:space="preserve">    </w:t>
      </w:r>
      <w:r w:rsidRPr="00066A30">
        <w:rPr>
          <w:rFonts w:eastAsia="Helvetica"/>
          <w:color w:val="000000"/>
          <w:bdr w:val="nil"/>
        </w:rPr>
        <w:br/>
      </w:r>
    </w:p>
    <w:p w14:paraId="299139A3" w14:textId="4F599DBB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>
        <w:rPr>
          <w:rFonts w:eastAsia="Helvetica"/>
          <w:color w:val="000000"/>
          <w:bdr w:val="nil"/>
        </w:rPr>
        <w:t xml:space="preserve">2. </w:t>
      </w:r>
      <w:r w:rsidRPr="00066A30">
        <w:rPr>
          <w:rFonts w:eastAsia="Helvetica"/>
          <w:color w:val="000000"/>
          <w:bdr w:val="nil"/>
        </w:rPr>
        <w:t xml:space="preserve"> True or False:</w:t>
      </w:r>
      <w:r>
        <w:rPr>
          <w:rFonts w:eastAsia="Helvetica"/>
          <w:color w:val="000000"/>
          <w:bdr w:val="nil"/>
        </w:rPr>
        <w:t xml:space="preserve"> </w:t>
      </w:r>
      <w:r w:rsidRPr="00066A30">
        <w:rPr>
          <w:rFonts w:eastAsia="Helvetica"/>
          <w:color w:val="000000"/>
          <w:bdr w:val="nil"/>
        </w:rPr>
        <w:t xml:space="preserve">According to the American Speech Language Hearing Association, the fact that other professionals agree that the strategy is sound is one of the criteria if something is evidence based. </w:t>
      </w:r>
      <w:r w:rsidRPr="00066A30">
        <w:rPr>
          <w:rFonts w:eastAsia="Helvetica"/>
          <w:color w:val="000000"/>
          <w:bdr w:val="nil"/>
        </w:rPr>
        <w:br/>
      </w:r>
      <w:r>
        <w:rPr>
          <w:rFonts w:eastAsia="Helvetica"/>
          <w:color w:val="000000"/>
          <w:bdr w:val="nil"/>
          <w:lang w:val="es-ES_tradnl"/>
        </w:rPr>
        <w:t xml:space="preserve">      _________</w:t>
      </w:r>
      <w:r w:rsidRPr="00066A30">
        <w:rPr>
          <w:rFonts w:eastAsia="Helvetica"/>
          <w:color w:val="000000"/>
          <w:bdr w:val="nil"/>
          <w:lang w:val="es-ES_tradnl"/>
        </w:rPr>
        <w:t>True</w:t>
      </w:r>
      <w:r w:rsidRPr="00066A30">
        <w:rPr>
          <w:rFonts w:eastAsia="Helvetica"/>
          <w:color w:val="000000"/>
          <w:bdr w:val="nil"/>
        </w:rPr>
        <w:t xml:space="preserve">   </w:t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  <w:t>_________</w:t>
      </w:r>
      <w:r w:rsidRPr="00066A30">
        <w:rPr>
          <w:rFonts w:eastAsia="Helvetica"/>
          <w:color w:val="000000"/>
          <w:bdr w:val="nil"/>
          <w:lang w:val="da-DK"/>
        </w:rPr>
        <w:t>False</w:t>
      </w:r>
      <w:r w:rsidRPr="00066A30">
        <w:rPr>
          <w:rFonts w:eastAsia="Helvetica"/>
          <w:color w:val="000000"/>
          <w:bdr w:val="nil"/>
        </w:rPr>
        <w:br/>
      </w:r>
      <w:r w:rsidRPr="00066A30">
        <w:rPr>
          <w:rFonts w:eastAsia="Helvetica"/>
          <w:color w:val="000000"/>
          <w:bdr w:val="nil"/>
        </w:rPr>
        <w:br/>
      </w:r>
    </w:p>
    <w:p w14:paraId="5E4798E6" w14:textId="48AC8662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ind w:hanging="180"/>
      </w:pPr>
      <w:r w:rsidRPr="00066A30">
        <w:rPr>
          <w:rFonts w:eastAsia="Helvetica"/>
          <w:color w:val="000000"/>
          <w:bdr w:val="nil"/>
        </w:rPr>
        <w:tab/>
        <w:t>3</w:t>
      </w:r>
      <w:r>
        <w:rPr>
          <w:rFonts w:eastAsia="Helvetica"/>
          <w:color w:val="000000"/>
          <w:bdr w:val="nil"/>
        </w:rPr>
        <w:t>.</w:t>
      </w:r>
      <w:r w:rsidRPr="00066A30">
        <w:rPr>
          <w:rFonts w:eastAsia="Helvetica"/>
          <w:color w:val="000000"/>
          <w:bdr w:val="nil"/>
        </w:rPr>
        <w:t xml:space="preserve">  True or False:</w:t>
      </w:r>
      <w:r w:rsidRPr="00066A30">
        <w:t xml:space="preserve"> </w:t>
      </w:r>
      <w:r w:rsidRPr="00066A30">
        <w:rPr>
          <w:color w:val="000000"/>
        </w:rPr>
        <w:t xml:space="preserve">According to the American Speech Language Hearing Association, the fact </w:t>
      </w:r>
      <w:r w:rsidR="00570F99">
        <w:rPr>
          <w:color w:val="000000"/>
        </w:rPr>
        <w:t xml:space="preserve">   </w:t>
      </w:r>
      <w:r w:rsidRPr="00066A30">
        <w:rPr>
          <w:color w:val="000000"/>
        </w:rPr>
        <w:t>that research supports the idea that a strategy is sound is one of the criteria if something is evidence based.</w:t>
      </w:r>
    </w:p>
    <w:p w14:paraId="7BC196BA" w14:textId="453098F0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ind w:left="720" w:hanging="720"/>
        <w:rPr>
          <w:rFonts w:eastAsia="Helvetica"/>
          <w:color w:val="000000"/>
          <w:bdr w:val="nil"/>
          <w:lang w:val="da-DK"/>
        </w:rPr>
      </w:pPr>
      <w:r w:rsidRPr="00066A30">
        <w:rPr>
          <w:rFonts w:eastAsia="Helvetica"/>
          <w:color w:val="000000"/>
          <w:bdr w:val="nil"/>
        </w:rPr>
        <w:t xml:space="preserve">           </w:t>
      </w:r>
      <w:r w:rsidR="00570F99">
        <w:rPr>
          <w:rFonts w:eastAsia="Helvetica"/>
          <w:color w:val="000000"/>
          <w:bdr w:val="nil"/>
        </w:rPr>
        <w:t>_________</w:t>
      </w:r>
      <w:r w:rsidRPr="00066A30">
        <w:rPr>
          <w:rFonts w:eastAsia="Helvetica"/>
          <w:color w:val="000000"/>
          <w:bdr w:val="nil"/>
          <w:lang w:val="es-ES_tradnl"/>
        </w:rPr>
        <w:t>True</w:t>
      </w:r>
      <w:r w:rsidRPr="00066A30">
        <w:rPr>
          <w:rFonts w:eastAsia="Helvetica"/>
          <w:color w:val="000000"/>
          <w:bdr w:val="nil"/>
        </w:rPr>
        <w:t xml:space="preserve">   </w:t>
      </w:r>
      <w:r w:rsidR="00570F99">
        <w:rPr>
          <w:rFonts w:eastAsia="Helvetica"/>
          <w:color w:val="000000"/>
          <w:bdr w:val="nil"/>
        </w:rPr>
        <w:tab/>
      </w:r>
      <w:r w:rsidR="00570F99">
        <w:rPr>
          <w:rFonts w:eastAsia="Helvetica"/>
          <w:color w:val="000000"/>
          <w:bdr w:val="nil"/>
        </w:rPr>
        <w:tab/>
        <w:t>_________</w:t>
      </w:r>
      <w:r w:rsidRPr="00066A30">
        <w:rPr>
          <w:rFonts w:eastAsia="Helvetica"/>
          <w:color w:val="000000"/>
          <w:bdr w:val="nil"/>
          <w:lang w:val="da-DK"/>
        </w:rPr>
        <w:t>False</w:t>
      </w:r>
    </w:p>
    <w:p w14:paraId="4CC06258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ind w:left="720" w:hanging="720"/>
        <w:rPr>
          <w:rFonts w:eastAsia="Helvetica"/>
          <w:color w:val="000000"/>
          <w:bdr w:val="nil"/>
        </w:rPr>
      </w:pPr>
    </w:p>
    <w:p w14:paraId="0B899EB7" w14:textId="3F79454F" w:rsidR="00066A30" w:rsidRPr="00066A30" w:rsidRDefault="00066A30" w:rsidP="00570F99">
      <w:pPr>
        <w:pBdr>
          <w:top w:val="nil"/>
          <w:left w:val="nil"/>
          <w:bottom w:val="nil"/>
          <w:right w:val="nil"/>
          <w:between w:val="nil"/>
          <w:bar w:val="nil"/>
        </w:pBdr>
        <w:ind w:left="90" w:hanging="360"/>
        <w:rPr>
          <w:rFonts w:eastAsia="Helvetica"/>
          <w:color w:val="000000"/>
          <w:bdr w:val="nil"/>
        </w:rPr>
      </w:pPr>
      <w:r w:rsidRPr="00066A30">
        <w:rPr>
          <w:rFonts w:eastAsia="Helvetica"/>
          <w:color w:val="000000"/>
          <w:bdr w:val="nil"/>
        </w:rPr>
        <w:t xml:space="preserve">    4. True or False:</w:t>
      </w:r>
      <w:r w:rsidR="00570F99">
        <w:rPr>
          <w:rFonts w:eastAsia="Helvetica"/>
          <w:color w:val="000000"/>
          <w:bdr w:val="nil"/>
        </w:rPr>
        <w:t xml:space="preserve"> </w:t>
      </w:r>
      <w:r w:rsidRPr="00066A30">
        <w:rPr>
          <w:rFonts w:eastAsia="Helvetica"/>
          <w:color w:val="000000"/>
          <w:bdr w:val="nil"/>
        </w:rPr>
        <w:t xml:space="preserve">According to the American Speech Language Hearing Association, </w:t>
      </w:r>
      <w:r w:rsidRPr="00066A30">
        <w:rPr>
          <w:rFonts w:eastAsia="Helvetica"/>
          <w:color w:val="000000"/>
          <w:bdr w:val="nil"/>
          <w:shd w:val="clear" w:color="auto" w:fill="FFFFFF"/>
        </w:rPr>
        <w:t>The unique set of personal and cultural circumstances, values, priorities, and expectations identified by a client and their caregivers has absolutely no bearing on whether or not a strategy is evidence based.</w:t>
      </w:r>
      <w:r w:rsidRPr="00066A30">
        <w:rPr>
          <w:rFonts w:eastAsia="Helvetica"/>
          <w:color w:val="000000"/>
          <w:bdr w:val="nil"/>
        </w:rPr>
        <w:t xml:space="preserve">  </w:t>
      </w:r>
      <w:r w:rsidRPr="00066A30">
        <w:rPr>
          <w:rFonts w:eastAsia="Helvetica"/>
          <w:color w:val="000000"/>
          <w:bdr w:val="nil"/>
        </w:rPr>
        <w:br/>
      </w:r>
      <w:r w:rsidR="00570F99">
        <w:rPr>
          <w:rFonts w:eastAsia="Helvetica"/>
          <w:color w:val="000000"/>
          <w:bdr w:val="nil"/>
          <w:lang w:val="fr-FR"/>
        </w:rPr>
        <w:t xml:space="preserve">        _________</w:t>
      </w:r>
      <w:proofErr w:type="spellStart"/>
      <w:r w:rsidRPr="00066A30">
        <w:rPr>
          <w:rFonts w:eastAsia="Helvetica"/>
          <w:color w:val="000000"/>
          <w:bdr w:val="nil"/>
          <w:lang w:val="fr-FR"/>
        </w:rPr>
        <w:t>True</w:t>
      </w:r>
      <w:proofErr w:type="spellEnd"/>
      <w:r w:rsidRPr="00066A30">
        <w:rPr>
          <w:rFonts w:eastAsia="Helvetica"/>
          <w:color w:val="000000"/>
          <w:bdr w:val="nil"/>
          <w:lang w:val="fr-FR"/>
        </w:rPr>
        <w:t xml:space="preserve"> </w:t>
      </w:r>
      <w:r w:rsidRPr="00066A30">
        <w:rPr>
          <w:rFonts w:eastAsia="Helvetica"/>
          <w:color w:val="000000"/>
          <w:bdr w:val="nil"/>
        </w:rPr>
        <w:t>  </w:t>
      </w:r>
      <w:r w:rsidR="00570F99">
        <w:rPr>
          <w:rFonts w:eastAsia="Helvetica"/>
          <w:color w:val="000000"/>
          <w:bdr w:val="nil"/>
        </w:rPr>
        <w:tab/>
      </w:r>
      <w:r w:rsidR="00570F99">
        <w:rPr>
          <w:rFonts w:eastAsia="Helvetica"/>
          <w:color w:val="000000"/>
          <w:bdr w:val="nil"/>
        </w:rPr>
        <w:tab/>
        <w:t>_________</w:t>
      </w:r>
      <w:r w:rsidRPr="00066A30">
        <w:rPr>
          <w:rFonts w:eastAsia="Helvetica"/>
          <w:color w:val="000000"/>
          <w:bdr w:val="nil"/>
          <w:lang w:val="da-DK"/>
        </w:rPr>
        <w:t>False</w:t>
      </w:r>
    </w:p>
    <w:p w14:paraId="399A96AA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ind w:left="720" w:hanging="720"/>
        <w:rPr>
          <w:rFonts w:eastAsia="Helvetica"/>
          <w:color w:val="000000"/>
          <w:bdr w:val="nil"/>
        </w:rPr>
      </w:pPr>
    </w:p>
    <w:p w14:paraId="73421E99" w14:textId="782A5976" w:rsidR="00066A30" w:rsidRPr="00066A30" w:rsidRDefault="00066A30" w:rsidP="00570F99">
      <w:pPr>
        <w:pBdr>
          <w:top w:val="nil"/>
          <w:left w:val="nil"/>
          <w:bottom w:val="nil"/>
          <w:right w:val="nil"/>
          <w:between w:val="nil"/>
          <w:bar w:val="nil"/>
        </w:pBdr>
        <w:ind w:hanging="360"/>
        <w:rPr>
          <w:color w:val="000000"/>
        </w:rPr>
      </w:pPr>
      <w:r w:rsidRPr="00066A30">
        <w:rPr>
          <w:rFonts w:eastAsia="Helvetica"/>
          <w:color w:val="000000"/>
          <w:bdr w:val="nil"/>
        </w:rPr>
        <w:tab/>
        <w:t>5</w:t>
      </w:r>
      <w:r w:rsidR="00570F99">
        <w:rPr>
          <w:rFonts w:eastAsia="Helvetica"/>
          <w:color w:val="000000"/>
          <w:bdr w:val="nil"/>
        </w:rPr>
        <w:t>.</w:t>
      </w:r>
      <w:r w:rsidRPr="00066A30">
        <w:rPr>
          <w:rFonts w:eastAsia="Helvetica"/>
          <w:color w:val="000000"/>
          <w:bdr w:val="nil"/>
        </w:rPr>
        <w:t xml:space="preserve"> Short Answe</w:t>
      </w:r>
      <w:r w:rsidR="00570F99">
        <w:rPr>
          <w:rFonts w:eastAsia="Helvetica"/>
          <w:color w:val="000000"/>
          <w:bdr w:val="nil"/>
        </w:rPr>
        <w:t>r:</w:t>
      </w:r>
      <w:r w:rsidRPr="00066A30">
        <w:t xml:space="preserve"> </w:t>
      </w:r>
      <w:r w:rsidRPr="00066A30">
        <w:rPr>
          <w:color w:val="000000"/>
        </w:rPr>
        <w:t xml:space="preserve">Name one tool that was mentioned </w:t>
      </w:r>
      <w:proofErr w:type="gramStart"/>
      <w:r w:rsidRPr="00066A30">
        <w:rPr>
          <w:color w:val="000000"/>
        </w:rPr>
        <w:t>during the course of</w:t>
      </w:r>
      <w:proofErr w:type="gramEnd"/>
      <w:r w:rsidRPr="00066A30">
        <w:rPr>
          <w:color w:val="000000"/>
        </w:rPr>
        <w:t xml:space="preserve"> this discussion.</w:t>
      </w:r>
    </w:p>
    <w:p w14:paraId="4A9CDA14" w14:textId="77777777" w:rsidR="00066A30" w:rsidRPr="00066A30" w:rsidRDefault="00066A30" w:rsidP="00066A30"/>
    <w:p w14:paraId="7E670CE6" w14:textId="1416A49D" w:rsidR="00066A30" w:rsidRPr="00066A30" w:rsidRDefault="00066A30" w:rsidP="00570F9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90"/>
        <w:rPr>
          <w:rFonts w:eastAsia="Helvetica"/>
          <w:color w:val="000000"/>
          <w:bdr w:val="nil"/>
          <w:lang w:val="fr-FR"/>
        </w:rPr>
      </w:pPr>
      <w:r w:rsidRPr="00066A30">
        <w:rPr>
          <w:rFonts w:eastAsia="Helvetica"/>
          <w:color w:val="000000"/>
          <w:bdr w:val="nil"/>
          <w:lang w:val="fr-FR"/>
        </w:rPr>
        <w:t>_________________________________________________________________</w:t>
      </w:r>
      <w:r w:rsidR="00570F99">
        <w:rPr>
          <w:rFonts w:eastAsia="Helvetica"/>
          <w:color w:val="000000"/>
          <w:bdr w:val="nil"/>
          <w:lang w:val="fr-FR"/>
        </w:rPr>
        <w:t>_</w:t>
      </w:r>
      <w:r w:rsidRPr="00066A30">
        <w:rPr>
          <w:rFonts w:eastAsia="Helvetica"/>
          <w:color w:val="000000"/>
          <w:bdr w:val="nil"/>
          <w:lang w:val="fr-FR"/>
        </w:rPr>
        <w:t xml:space="preserve"> </w:t>
      </w:r>
    </w:p>
    <w:p w14:paraId="5266D960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1440"/>
        <w:rPr>
          <w:rFonts w:eastAsia="Helvetica"/>
          <w:color w:val="000000"/>
          <w:bdr w:val="nil"/>
          <w:lang w:val="fr-FR"/>
        </w:rPr>
      </w:pPr>
    </w:p>
    <w:p w14:paraId="3C6D4161" w14:textId="63FE3A59" w:rsidR="00066A30" w:rsidRPr="00066A30" w:rsidRDefault="00066A30" w:rsidP="00570F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</w:pPr>
      <w:r w:rsidRPr="00066A30">
        <w:rPr>
          <w:rFonts w:eastAsia="Helvetica"/>
          <w:color w:val="000000"/>
          <w:bdr w:val="nil"/>
          <w:lang w:val="fr-FR"/>
        </w:rPr>
        <w:t>6.</w:t>
      </w:r>
      <w:r w:rsidR="00570F99">
        <w:rPr>
          <w:rFonts w:eastAsia="Helvetica"/>
          <w:color w:val="000000"/>
          <w:bdr w:val="nil"/>
          <w:lang w:val="fr-FR"/>
        </w:rPr>
        <w:t xml:space="preserve"> </w:t>
      </w:r>
      <w:r w:rsidRPr="00066A30">
        <w:rPr>
          <w:rFonts w:eastAsia="Helvetica"/>
          <w:color w:val="000000"/>
          <w:bdr w:val="nil"/>
        </w:rPr>
        <w:t xml:space="preserve">Short </w:t>
      </w:r>
      <w:proofErr w:type="gramStart"/>
      <w:r w:rsidRPr="00066A30">
        <w:rPr>
          <w:rFonts w:eastAsia="Helvetica"/>
          <w:color w:val="000000"/>
          <w:bdr w:val="nil"/>
        </w:rPr>
        <w:t>Answer:</w:t>
      </w:r>
      <w:proofErr w:type="gramEnd"/>
      <w:r w:rsidRPr="00066A30">
        <w:t xml:space="preserve"> </w:t>
      </w:r>
      <w:r w:rsidRPr="00066A30">
        <w:rPr>
          <w:color w:val="000000"/>
        </w:rPr>
        <w:t xml:space="preserve">Name one strategy that was mentioned during the course of this discussion. </w:t>
      </w:r>
    </w:p>
    <w:p w14:paraId="4671F729" w14:textId="77777777" w:rsidR="00066A30" w:rsidRPr="00066A30" w:rsidRDefault="00066A30" w:rsidP="00066A30"/>
    <w:p w14:paraId="1D23C054" w14:textId="437A492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1440"/>
        <w:rPr>
          <w:rFonts w:eastAsia="Helvetica"/>
          <w:color w:val="000000"/>
          <w:bdr w:val="nil"/>
          <w:lang w:val="fr-FR"/>
        </w:rPr>
      </w:pPr>
      <w:r w:rsidRPr="00066A30">
        <w:rPr>
          <w:rFonts w:eastAsia="Helvetica"/>
          <w:color w:val="000000"/>
          <w:bdr w:val="nil"/>
          <w:lang w:val="fr-FR"/>
        </w:rPr>
        <w:t>_________________________________________________________________</w:t>
      </w:r>
      <w:r w:rsidR="00570F99">
        <w:rPr>
          <w:rFonts w:eastAsia="Helvetica"/>
          <w:color w:val="000000"/>
          <w:bdr w:val="nil"/>
          <w:lang w:val="fr-FR"/>
        </w:rPr>
        <w:t>_</w:t>
      </w:r>
      <w:r w:rsidRPr="00066A30">
        <w:rPr>
          <w:rFonts w:eastAsia="Helvetica"/>
          <w:color w:val="000000"/>
          <w:bdr w:val="nil"/>
          <w:lang w:val="fr-FR"/>
        </w:rPr>
        <w:t xml:space="preserve"> </w:t>
      </w:r>
    </w:p>
    <w:p w14:paraId="7F962796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1440"/>
        <w:rPr>
          <w:rFonts w:eastAsia="Helvetica"/>
          <w:color w:val="000000"/>
          <w:bdr w:val="nil"/>
        </w:rPr>
      </w:pPr>
    </w:p>
    <w:p w14:paraId="3E7993DD" w14:textId="77777777" w:rsidR="00066A30" w:rsidRPr="00066A30" w:rsidRDefault="00066A30" w:rsidP="00066A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144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7777777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A681" w14:textId="77777777" w:rsidR="00C22F3A" w:rsidRDefault="00C22F3A">
      <w:r>
        <w:separator/>
      </w:r>
    </w:p>
  </w:endnote>
  <w:endnote w:type="continuationSeparator" w:id="0">
    <w:p w14:paraId="5702132E" w14:textId="77777777" w:rsidR="00C22F3A" w:rsidRDefault="00C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E107" w14:textId="77777777" w:rsidR="00C22F3A" w:rsidRDefault="00C22F3A">
      <w:r>
        <w:separator/>
      </w:r>
    </w:p>
  </w:footnote>
  <w:footnote w:type="continuationSeparator" w:id="0">
    <w:p w14:paraId="4882C38A" w14:textId="77777777" w:rsidR="00C22F3A" w:rsidRDefault="00C2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29342D"/>
    <w:multiLevelType w:val="hybridMultilevel"/>
    <w:tmpl w:val="874CFE8C"/>
    <w:numStyleLink w:val="Lettered2"/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1"/>
  </w:num>
  <w:num w:numId="8">
    <w:abstractNumId w:val="25"/>
  </w:num>
  <w:num w:numId="9">
    <w:abstractNumId w:val="27"/>
  </w:num>
  <w:num w:numId="10">
    <w:abstractNumId w:val="2"/>
  </w:num>
  <w:num w:numId="11">
    <w:abstractNumId w:val="32"/>
  </w:num>
  <w:num w:numId="12">
    <w:abstractNumId w:val="13"/>
  </w:num>
  <w:num w:numId="13">
    <w:abstractNumId w:val="22"/>
  </w:num>
  <w:num w:numId="14">
    <w:abstractNumId w:val="30"/>
  </w:num>
  <w:num w:numId="15">
    <w:abstractNumId w:val="33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31"/>
  </w:num>
  <w:num w:numId="25">
    <w:abstractNumId w:val="14"/>
  </w:num>
  <w:num w:numId="26">
    <w:abstractNumId w:val="10"/>
  </w:num>
  <w:num w:numId="27">
    <w:abstractNumId w:val="21"/>
  </w:num>
  <w:num w:numId="28">
    <w:abstractNumId w:val="21"/>
    <w:lvlOverride w:ilvl="0">
      <w:lvl w:ilvl="0" w:tplc="4E603E2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0374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5AB7F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A257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A5726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72DF2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2039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68A9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4648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EF02D18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EF02D18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C4DFA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A4450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2B98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2EFE7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FA416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6C1E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40747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2FD2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"/>
  </w:num>
  <w:num w:numId="39">
    <w:abstractNumId w:val="34"/>
  </w:num>
  <w:num w:numId="40">
    <w:abstractNumId w:val="16"/>
  </w:num>
  <w:num w:numId="41">
    <w:abstractNumId w:val="17"/>
  </w:num>
  <w:num w:numId="4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22F3A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2020-11-24T01:23:00Z</dcterms:created>
  <dcterms:modified xsi:type="dcterms:W3CDTF">2020-11-24T01:23:00Z</dcterms:modified>
</cp:coreProperties>
</file>