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0DD5929" w14:textId="683FBFCD" w:rsidR="000C0123" w:rsidRDefault="00C37A87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Ongoing Assessment: A Guide to Intervention Planning</w:t>
      </w:r>
    </w:p>
    <w:p w14:paraId="4F073993" w14:textId="1F6AB169" w:rsidR="009716A7" w:rsidRPr="00595D5B" w:rsidRDefault="009716A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September </w:t>
      </w:r>
      <w:r w:rsidR="00C37A87">
        <w:rPr>
          <w:bCs/>
          <w:sz w:val="40"/>
          <w:szCs w:val="40"/>
        </w:rPr>
        <w:t>30</w:t>
      </w:r>
      <w:r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C7F672" w14:textId="77777777" w:rsidR="00C37A87" w:rsidRPr="00C37A87" w:rsidRDefault="00C37A87" w:rsidP="00C37A87">
      <w:pPr>
        <w:ind w:left="-90" w:right="-270"/>
        <w:jc w:val="center"/>
        <w:rPr>
          <w:b/>
          <w:bCs/>
          <w:sz w:val="40"/>
          <w:szCs w:val="40"/>
        </w:rPr>
      </w:pPr>
      <w:r w:rsidRPr="00C37A87">
        <w:rPr>
          <w:b/>
          <w:bCs/>
          <w:sz w:val="40"/>
          <w:szCs w:val="40"/>
        </w:rPr>
        <w:lastRenderedPageBreak/>
        <w:t>Ongoing Assessment: A Guide to Intervention Planning</w:t>
      </w:r>
    </w:p>
    <w:p w14:paraId="72465EEF" w14:textId="77777777" w:rsidR="00C37A87" w:rsidRPr="00C37A87" w:rsidRDefault="00C37A87" w:rsidP="00C37A87">
      <w:pPr>
        <w:ind w:left="-90" w:right="-270"/>
        <w:jc w:val="center"/>
        <w:rPr>
          <w:b/>
          <w:sz w:val="40"/>
          <w:szCs w:val="40"/>
        </w:rPr>
      </w:pPr>
      <w:r w:rsidRPr="00C37A87">
        <w:rPr>
          <w:b/>
          <w:bCs/>
          <w:sz w:val="40"/>
          <w:szCs w:val="40"/>
        </w:rPr>
        <w:t>September 30,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B29570" w14:textId="56A5572B" w:rsidR="00C37A87" w:rsidRPr="00C37A87" w:rsidRDefault="00C37A87" w:rsidP="00C37A87">
      <w:pPr>
        <w:pStyle w:val="Default"/>
        <w:numPr>
          <w:ilvl w:val="0"/>
          <w:numId w:val="4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 xml:space="preserve"> </w:t>
      </w:r>
      <w:r w:rsidRPr="00C37A87">
        <w:rPr>
          <w:rFonts w:ascii="Times New Roman" w:hAnsi="Times New Roman" w:cs="Times New Roman"/>
          <w:sz w:val="28"/>
          <w:szCs w:val="28"/>
        </w:rPr>
        <w:t>What is one component of services provided to individuals using AAC that is important in development of communicative competence?</w:t>
      </w:r>
    </w:p>
    <w:p w14:paraId="501B9C43" w14:textId="77777777" w:rsidR="00C37A87" w:rsidRPr="00C37A87" w:rsidRDefault="00C37A87" w:rsidP="00C37A87">
      <w:pPr>
        <w:pStyle w:val="Default"/>
        <w:numPr>
          <w:ilvl w:val="1"/>
          <w:numId w:val="4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 Implementing a speech and language therapy program that includes at least 2 sessions per week</w:t>
      </w:r>
    </w:p>
    <w:p w14:paraId="4E46A77B" w14:textId="77777777" w:rsidR="00C37A87" w:rsidRPr="00C37A87" w:rsidRDefault="00C37A87" w:rsidP="00C37A87">
      <w:pPr>
        <w:pStyle w:val="Default"/>
        <w:numPr>
          <w:ilvl w:val="1"/>
          <w:numId w:val="4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Developing goals that reflect academic lesson knowledge</w:t>
      </w:r>
    </w:p>
    <w:p w14:paraId="0793FE2B" w14:textId="77777777" w:rsidR="00C37A87" w:rsidRPr="00C37A87" w:rsidRDefault="00C37A87" w:rsidP="00C37A87">
      <w:pPr>
        <w:pStyle w:val="Default"/>
        <w:numPr>
          <w:ilvl w:val="1"/>
          <w:numId w:val="4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Providing vocabulary that is selected for participation in activities</w:t>
      </w:r>
    </w:p>
    <w:p w14:paraId="538A5AFD" w14:textId="77777777" w:rsidR="00C37A87" w:rsidRPr="00C37A87" w:rsidRDefault="00C37A87" w:rsidP="00C37A87">
      <w:pPr>
        <w:pStyle w:val="Default"/>
        <w:numPr>
          <w:ilvl w:val="1"/>
          <w:numId w:val="4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Implementing effective training plans that reflect meaningful and measurable language learning outcomes</w:t>
      </w:r>
    </w:p>
    <w:p w14:paraId="7DD16B8E" w14:textId="77777777" w:rsidR="00C37A87" w:rsidRPr="00C37A87" w:rsidRDefault="00C37A87" w:rsidP="00C37A8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 </w:t>
      </w:r>
    </w:p>
    <w:p w14:paraId="66182A02" w14:textId="77777777" w:rsidR="00C37A87" w:rsidRPr="00C37A87" w:rsidRDefault="00C37A87" w:rsidP="00C37A87">
      <w:pPr>
        <w:pStyle w:val="Default"/>
        <w:numPr>
          <w:ilvl w:val="0"/>
          <w:numId w:val="4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How can a performance profile of an individual who uses an AAC system be optimally used to focus intervention planning?</w:t>
      </w:r>
    </w:p>
    <w:p w14:paraId="48107FA5" w14:textId="77777777" w:rsidR="00C37A87" w:rsidRPr="00C37A87" w:rsidRDefault="00C37A87" w:rsidP="00C37A87">
      <w:pPr>
        <w:pStyle w:val="Default"/>
        <w:numPr>
          <w:ilvl w:val="1"/>
          <w:numId w:val="4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To develop appropriate objectives based on current and desired performance</w:t>
      </w:r>
    </w:p>
    <w:p w14:paraId="3BFDAC84" w14:textId="77777777" w:rsidR="00C37A87" w:rsidRPr="00C37A87" w:rsidRDefault="00C37A87" w:rsidP="00C37A87">
      <w:pPr>
        <w:pStyle w:val="Default"/>
        <w:numPr>
          <w:ilvl w:val="1"/>
          <w:numId w:val="4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To demonstrate therapist performance</w:t>
      </w:r>
    </w:p>
    <w:p w14:paraId="0DD01A0D" w14:textId="77777777" w:rsidR="00C37A87" w:rsidRPr="00C37A87" w:rsidRDefault="00C37A87" w:rsidP="00C37A87">
      <w:pPr>
        <w:pStyle w:val="Default"/>
        <w:numPr>
          <w:ilvl w:val="1"/>
          <w:numId w:val="4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To establish grade level performance</w:t>
      </w:r>
    </w:p>
    <w:p w14:paraId="03840CE3" w14:textId="77777777" w:rsidR="00C37A87" w:rsidRPr="00C37A87" w:rsidRDefault="00C37A87" w:rsidP="00C37A87">
      <w:pPr>
        <w:pStyle w:val="Default"/>
        <w:numPr>
          <w:ilvl w:val="1"/>
          <w:numId w:val="4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To provide documentation of developmental levels in speech and language</w:t>
      </w:r>
    </w:p>
    <w:p w14:paraId="7BEF21B9" w14:textId="77777777" w:rsidR="00C37A87" w:rsidRPr="00C37A87" w:rsidRDefault="00C37A87" w:rsidP="00C37A8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 </w:t>
      </w:r>
    </w:p>
    <w:p w14:paraId="1FEDBE6E" w14:textId="77777777" w:rsidR="00C37A87" w:rsidRPr="00C37A87" w:rsidRDefault="00C37A87" w:rsidP="00C37A87">
      <w:pPr>
        <w:pStyle w:val="Default"/>
        <w:numPr>
          <w:ilvl w:val="0"/>
          <w:numId w:val="4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The following is NOT an identified skill area of learning that contributes to the development of communicative competence using AAC:</w:t>
      </w:r>
    </w:p>
    <w:p w14:paraId="7EAF3E20" w14:textId="77777777" w:rsidR="00C37A87" w:rsidRPr="00C37A87" w:rsidRDefault="00C37A87" w:rsidP="00C37A87">
      <w:pPr>
        <w:pStyle w:val="Default"/>
        <w:numPr>
          <w:ilvl w:val="1"/>
          <w:numId w:val="4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linguistic</w:t>
      </w:r>
    </w:p>
    <w:p w14:paraId="23EF4C5C" w14:textId="77777777" w:rsidR="00C37A87" w:rsidRPr="00C37A87" w:rsidRDefault="00C37A87" w:rsidP="00C37A87">
      <w:pPr>
        <w:pStyle w:val="Default"/>
        <w:numPr>
          <w:ilvl w:val="1"/>
          <w:numId w:val="4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operational</w:t>
      </w:r>
    </w:p>
    <w:p w14:paraId="2E512D48" w14:textId="77777777" w:rsidR="00C37A87" w:rsidRPr="00C37A87" w:rsidRDefault="00C37A87" w:rsidP="00C37A87">
      <w:pPr>
        <w:pStyle w:val="Default"/>
        <w:numPr>
          <w:ilvl w:val="1"/>
          <w:numId w:val="4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developmental</w:t>
      </w:r>
    </w:p>
    <w:p w14:paraId="7B42DE0C" w14:textId="77777777" w:rsidR="00C37A87" w:rsidRPr="00C37A87" w:rsidRDefault="00C37A87" w:rsidP="00C37A87">
      <w:pPr>
        <w:pStyle w:val="Default"/>
        <w:numPr>
          <w:ilvl w:val="1"/>
          <w:numId w:val="4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strategic</w:t>
      </w:r>
    </w:p>
    <w:p w14:paraId="4F4D69B8" w14:textId="77777777" w:rsidR="00C37A87" w:rsidRPr="00C37A87" w:rsidRDefault="00C37A87" w:rsidP="00C37A8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7DD9F51" w14:textId="77777777" w:rsidR="00C37A87" w:rsidRPr="00C37A87" w:rsidRDefault="00C37A87" w:rsidP="00C37A87">
      <w:pPr>
        <w:pStyle w:val="Default"/>
        <w:numPr>
          <w:ilvl w:val="0"/>
          <w:numId w:val="4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An individual’s performance profile is LEAST helpful for the following comparisons:</w:t>
      </w:r>
    </w:p>
    <w:p w14:paraId="3C35E0B6" w14:textId="77777777" w:rsidR="00C37A87" w:rsidRPr="00C37A87" w:rsidRDefault="00C37A87" w:rsidP="00C37A87">
      <w:pPr>
        <w:pStyle w:val="Default"/>
        <w:numPr>
          <w:ilvl w:val="1"/>
          <w:numId w:val="4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Comparing performance using different AAC systems</w:t>
      </w:r>
    </w:p>
    <w:p w14:paraId="79FA6A60" w14:textId="77777777" w:rsidR="00C37A87" w:rsidRPr="00C37A87" w:rsidRDefault="00C37A87" w:rsidP="00C37A87">
      <w:pPr>
        <w:pStyle w:val="Default"/>
        <w:numPr>
          <w:ilvl w:val="1"/>
          <w:numId w:val="4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Comparing performance with different communication partners</w:t>
      </w:r>
    </w:p>
    <w:p w14:paraId="16CFD0ED" w14:textId="77777777" w:rsidR="00C37A87" w:rsidRPr="00C37A87" w:rsidRDefault="00C37A87" w:rsidP="00C37A87">
      <w:pPr>
        <w:pStyle w:val="Default"/>
        <w:numPr>
          <w:ilvl w:val="1"/>
          <w:numId w:val="4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Comparing performance when eating different lunches provided at school</w:t>
      </w:r>
    </w:p>
    <w:p w14:paraId="3D8EC4E0" w14:textId="77777777" w:rsidR="00C37A87" w:rsidRPr="00C37A87" w:rsidRDefault="00C37A87" w:rsidP="00C37A87">
      <w:pPr>
        <w:pStyle w:val="Default"/>
        <w:numPr>
          <w:ilvl w:val="1"/>
          <w:numId w:val="4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Comparing performance in different environments</w:t>
      </w:r>
    </w:p>
    <w:p w14:paraId="196655F5" w14:textId="2923A8BB" w:rsidR="000C0123" w:rsidRPr="00C37A87" w:rsidRDefault="000C0123" w:rsidP="00C37A87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Arial Bold" w:hAnsi="Times New Roman" w:cs="Times New Roman"/>
          <w:sz w:val="28"/>
          <w:szCs w:val="28"/>
        </w:rPr>
      </w:pPr>
    </w:p>
    <w:p w14:paraId="49B02528" w14:textId="1BE0D320" w:rsidR="00124040" w:rsidRPr="00C37A87" w:rsidRDefault="00124040" w:rsidP="000C0123">
      <w:pPr>
        <w:pStyle w:val="Default"/>
        <w:ind w:right="2160"/>
        <w:rPr>
          <w:rFonts w:ascii="Times New Roman" w:hAnsi="Times New Roman" w:cs="Times New Roman"/>
          <w:sz w:val="28"/>
          <w:szCs w:val="28"/>
        </w:rPr>
      </w:pPr>
      <w:r w:rsidRPr="00C37A87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C37A87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C37A87">
        <w:rPr>
          <w:sz w:val="28"/>
          <w:szCs w:val="28"/>
          <w:u w:val="single"/>
        </w:rPr>
        <w:tab/>
      </w:r>
    </w:p>
    <w:p w14:paraId="40340114" w14:textId="69198AFD" w:rsidR="006731FE" w:rsidRPr="00C37A87" w:rsidRDefault="006731FE">
      <w:pPr>
        <w:tabs>
          <w:tab w:val="left" w:pos="9270"/>
        </w:tabs>
        <w:rPr>
          <w:sz w:val="28"/>
          <w:szCs w:val="28"/>
        </w:rPr>
      </w:pPr>
      <w:r w:rsidRPr="00C37A87">
        <w:rPr>
          <w:sz w:val="28"/>
          <w:szCs w:val="28"/>
        </w:rPr>
        <w:t>______________________________________________________________</w:t>
      </w:r>
      <w:r w:rsidR="00FE0A7D" w:rsidRPr="00C37A87">
        <w:rPr>
          <w:sz w:val="28"/>
          <w:szCs w:val="28"/>
        </w:rPr>
        <w:t>__</w:t>
      </w:r>
      <w:r w:rsidR="00EE3307" w:rsidRPr="00C37A87">
        <w:rPr>
          <w:sz w:val="28"/>
          <w:szCs w:val="28"/>
        </w:rPr>
        <w:t>__</w:t>
      </w:r>
    </w:p>
    <w:sectPr w:rsidR="006731FE" w:rsidRPr="00C37A87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A345" w14:textId="77777777" w:rsidR="00101234" w:rsidRDefault="00101234">
      <w:r>
        <w:separator/>
      </w:r>
    </w:p>
  </w:endnote>
  <w:endnote w:type="continuationSeparator" w:id="0">
    <w:p w14:paraId="5D3AB330" w14:textId="77777777" w:rsidR="00101234" w:rsidRDefault="0010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B9FC" w14:textId="77777777" w:rsidR="00101234" w:rsidRDefault="00101234">
      <w:r>
        <w:separator/>
      </w:r>
    </w:p>
  </w:footnote>
  <w:footnote w:type="continuationSeparator" w:id="0">
    <w:p w14:paraId="5FDC6E34" w14:textId="77777777" w:rsidR="00101234" w:rsidRDefault="0010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35E12BA4"/>
    <w:multiLevelType w:val="hybridMultilevel"/>
    <w:tmpl w:val="FC5AC514"/>
    <w:numStyleLink w:val="Lettered3"/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29342D"/>
    <w:multiLevelType w:val="hybridMultilevel"/>
    <w:tmpl w:val="874CFE8C"/>
    <w:numStyleLink w:val="Lettered2"/>
  </w:abstractNum>
  <w:abstractNum w:abstractNumId="26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8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5"/>
    </w:lvlOverride>
  </w:num>
  <w:num w:numId="3">
    <w:abstractNumId w:val="0"/>
  </w:num>
  <w:num w:numId="4">
    <w:abstractNumId w:val="28"/>
  </w:num>
  <w:num w:numId="5">
    <w:abstractNumId w:val="4"/>
  </w:num>
  <w:num w:numId="6">
    <w:abstractNumId w:val="27"/>
  </w:num>
  <w:num w:numId="7">
    <w:abstractNumId w:val="13"/>
  </w:num>
  <w:num w:numId="8">
    <w:abstractNumId w:val="29"/>
  </w:num>
  <w:num w:numId="9">
    <w:abstractNumId w:val="31"/>
  </w:num>
  <w:num w:numId="10">
    <w:abstractNumId w:val="2"/>
  </w:num>
  <w:num w:numId="11">
    <w:abstractNumId w:val="35"/>
  </w:num>
  <w:num w:numId="12">
    <w:abstractNumId w:val="15"/>
  </w:num>
  <w:num w:numId="13">
    <w:abstractNumId w:val="26"/>
  </w:num>
  <w:num w:numId="14">
    <w:abstractNumId w:val="33"/>
  </w:num>
  <w:num w:numId="15">
    <w:abstractNumId w:val="36"/>
  </w:num>
  <w:num w:numId="16">
    <w:abstractNumId w:val="24"/>
  </w:num>
  <w:num w:numId="17">
    <w:abstractNumId w:val="21"/>
  </w:num>
  <w:num w:numId="18">
    <w:abstractNumId w:val="6"/>
  </w:num>
  <w:num w:numId="19">
    <w:abstractNumId w:val="32"/>
  </w:num>
  <w:num w:numId="20">
    <w:abstractNumId w:val="18"/>
  </w:num>
  <w:num w:numId="21">
    <w:abstractNumId w:val="8"/>
  </w:num>
  <w:num w:numId="22">
    <w:abstractNumId w:val="5"/>
  </w:num>
  <w:num w:numId="23">
    <w:abstractNumId w:val="11"/>
  </w:num>
  <w:num w:numId="24">
    <w:abstractNumId w:val="34"/>
  </w:num>
  <w:num w:numId="25">
    <w:abstractNumId w:val="16"/>
  </w:num>
  <w:num w:numId="26">
    <w:abstractNumId w:val="12"/>
  </w:num>
  <w:num w:numId="27">
    <w:abstractNumId w:val="25"/>
  </w:num>
  <w:num w:numId="28">
    <w:abstractNumId w:val="25"/>
    <w:lvlOverride w:ilvl="0">
      <w:lvl w:ilvl="0" w:tplc="F33857D4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C46C6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16B694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DCAEC6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0AE1BC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FE8404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7852A0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7A1244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3A6A1C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"/>
  </w:num>
  <w:num w:numId="32">
    <w:abstractNumId w:val="14"/>
    <w:lvlOverride w:ilvl="0">
      <w:lvl w:ilvl="0" w:tplc="0750E32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4"/>
    <w:lvlOverride w:ilvl="0">
      <w:lvl w:ilvl="0" w:tplc="0750E32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F4001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8EE1D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6E92C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8331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4678C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528462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B652BE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F2CF3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30"/>
  </w:num>
  <w:num w:numId="37">
    <w:abstractNumId w:val="23"/>
  </w:num>
  <w:num w:numId="38">
    <w:abstractNumId w:val="1"/>
  </w:num>
  <w:num w:numId="39">
    <w:abstractNumId w:val="37"/>
  </w:num>
  <w:num w:numId="40">
    <w:abstractNumId w:val="20"/>
  </w:num>
  <w:num w:numId="41">
    <w:abstractNumId w:val="19"/>
  </w:num>
  <w:num w:numId="42">
    <w:abstractNumId w:val="9"/>
  </w:num>
  <w:num w:numId="43">
    <w:abstractNumId w:val="22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7A87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87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2020-09-09T17:45:00Z</dcterms:created>
  <dcterms:modified xsi:type="dcterms:W3CDTF">2020-09-09T17:45:00Z</dcterms:modified>
</cp:coreProperties>
</file>