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BC7D1A" w:rsidRDefault="00867E9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Using CoughDrop to Support AAC Teams and to Engage Communication and Learning</w:t>
      </w:r>
    </w:p>
    <w:p w:rsidR="009978E5" w:rsidRPr="004E77A5" w:rsidRDefault="00867E9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11</w:t>
      </w:r>
      <w:r w:rsidR="009978E5">
        <w:rPr>
          <w:b/>
          <w:sz w:val="40"/>
          <w:szCs w:val="40"/>
        </w:rPr>
        <w:t>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  <w:bookmarkStart w:id="0" w:name="_GoBack"/>
      <w:bookmarkEnd w:id="0"/>
    </w:p>
    <w:p w:rsidR="00867E9B" w:rsidRDefault="00867E9B" w:rsidP="00867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Using CoughDrop to Support AAC Teams and to Engage Communication and Learning</w:t>
      </w:r>
    </w:p>
    <w:p w:rsidR="00867E9B" w:rsidRPr="004E77A5" w:rsidRDefault="00867E9B" w:rsidP="00867E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11, 2017</w:t>
      </w:r>
    </w:p>
    <w:p w:rsidR="00124040" w:rsidRPr="00867E9B" w:rsidRDefault="00903AB3" w:rsidP="00376C51">
      <w:pPr>
        <w:pStyle w:val="Title"/>
        <w:ind w:left="-90" w:right="-270"/>
        <w:rPr>
          <w:sz w:val="40"/>
          <w:szCs w:val="40"/>
        </w:rPr>
      </w:pPr>
      <w:r w:rsidRPr="00867E9B">
        <w:rPr>
          <w:sz w:val="40"/>
          <w:szCs w:val="40"/>
        </w:rPr>
        <w:t>Learning</w:t>
      </w:r>
      <w:r w:rsidR="00124040" w:rsidRPr="00867E9B">
        <w:rPr>
          <w:sz w:val="40"/>
          <w:szCs w:val="40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867E9B"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67E9B" w:rsidRDefault="00867E9B" w:rsidP="00867E9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Account changes in the CoughDrop system need to be made on each </w:t>
      </w:r>
      <w:r>
        <w:rPr>
          <w:sz w:val="28"/>
          <w:szCs w:val="28"/>
        </w:rPr>
        <w:tab/>
      </w:r>
      <w:r>
        <w:rPr>
          <w:sz w:val="28"/>
          <w:szCs w:val="28"/>
        </w:rPr>
        <w:t>individual device in order to be seen in the account on that device.</w:t>
      </w:r>
    </w:p>
    <w:p w:rsidR="004F6E4D" w:rsidRDefault="003503DB" w:rsidP="00867E9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</w:p>
    <w:p w:rsidR="003503DB" w:rsidRPr="004C1FF7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867E9B" w:rsidRDefault="004C1FF7" w:rsidP="00867E9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867E9B">
        <w:rPr>
          <w:rFonts w:ascii="Times New Roman"/>
          <w:sz w:val="28"/>
          <w:szCs w:val="28"/>
        </w:rPr>
        <w:t xml:space="preserve">Does an AAC app have to be linked to one single speech device ie; only one </w:t>
      </w:r>
      <w:r w:rsidR="00867E9B">
        <w:rPr>
          <w:rFonts w:ascii="Times New Roman"/>
          <w:sz w:val="28"/>
          <w:szCs w:val="28"/>
        </w:rPr>
        <w:tab/>
      </w:r>
      <w:r w:rsidR="00867E9B">
        <w:rPr>
          <w:rFonts w:ascii="Times New Roman"/>
          <w:sz w:val="28"/>
          <w:szCs w:val="28"/>
        </w:rPr>
        <w:t>iPad or only on a Kindle?</w:t>
      </w:r>
    </w:p>
    <w:p w:rsidR="004F6E4D" w:rsidRDefault="003503DB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_________________________________________________________________________</w:t>
      </w:r>
      <w:r w:rsidR="00867E9B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</w:t>
      </w:r>
    </w:p>
    <w:p w:rsidR="00867E9B" w:rsidRPr="004F6E4D" w:rsidRDefault="00867E9B" w:rsidP="004F6E4D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______________________________________________________________________________</w:t>
      </w:r>
    </w:p>
    <w:p w:rsidR="00D60DED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</w:p>
    <w:p w:rsidR="00867E9B" w:rsidRDefault="004C1FF7" w:rsidP="00867E9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7E9B">
        <w:rPr>
          <w:rFonts w:ascii="Times New Roman"/>
          <w:sz w:val="28"/>
          <w:szCs w:val="28"/>
        </w:rPr>
        <w:t xml:space="preserve">A teacher or SLP can supervise multiple AAC users from the dashboard of their </w:t>
      </w:r>
      <w:r w:rsidR="00867E9B">
        <w:rPr>
          <w:rFonts w:ascii="Times New Roman"/>
          <w:sz w:val="28"/>
          <w:szCs w:val="28"/>
        </w:rPr>
        <w:tab/>
      </w:r>
      <w:r w:rsidR="00867E9B">
        <w:rPr>
          <w:rFonts w:ascii="Times New Roman"/>
          <w:sz w:val="28"/>
          <w:szCs w:val="28"/>
        </w:rPr>
        <w:t>own CoughDrop account.</w:t>
      </w:r>
    </w:p>
    <w:p w:rsidR="004F6E4D" w:rsidRDefault="003503DB" w:rsidP="003503DB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_________False</w:t>
      </w:r>
    </w:p>
    <w:p w:rsidR="003503DB" w:rsidRPr="004C1FF7" w:rsidRDefault="003503DB" w:rsidP="003503DB">
      <w:pPr>
        <w:pStyle w:val="BodyA"/>
        <w:rPr>
          <w:sz w:val="28"/>
          <w:szCs w:val="28"/>
        </w:rPr>
      </w:pPr>
    </w:p>
    <w:p w:rsidR="00867E9B" w:rsidRDefault="004C1FF7" w:rsidP="00867E9B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867E9B">
        <w:rPr>
          <w:rFonts w:ascii="Times New Roman"/>
          <w:sz w:val="28"/>
          <w:szCs w:val="28"/>
        </w:rPr>
        <w:t>A CoughDrop supervisor can:</w:t>
      </w:r>
    </w:p>
    <w:p w:rsidR="00867E9B" w:rsidRDefault="00867E9B" w:rsidP="00867E9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a) </w:t>
      </w:r>
      <w:r>
        <w:rPr>
          <w:rFonts w:ascii="Cambria" w:eastAsia="Cambria" w:hAnsi="Cambria" w:cs="Cambria"/>
          <w:sz w:val="28"/>
          <w:szCs w:val="28"/>
          <w:u w:color="000000"/>
        </w:rPr>
        <w:t xml:space="preserve">Edit speech boards and buttons for his/her </w:t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>students/clients</w:t>
      </w:r>
    </w:p>
    <w:p w:rsidR="00867E9B" w:rsidRDefault="00867E9B" w:rsidP="00867E9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b) </w:t>
      </w:r>
      <w:r>
        <w:rPr>
          <w:rFonts w:ascii="Cambria" w:eastAsia="Cambria" w:hAnsi="Cambria" w:cs="Cambria"/>
          <w:sz w:val="28"/>
          <w:szCs w:val="28"/>
          <w:u w:color="000000"/>
        </w:rPr>
        <w:t>Adjust user preferences and settings</w:t>
      </w:r>
    </w:p>
    <w:p w:rsidR="00867E9B" w:rsidRDefault="00867E9B" w:rsidP="00867E9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c) </w:t>
      </w:r>
      <w:r>
        <w:rPr>
          <w:rFonts w:ascii="Cambria" w:eastAsia="Cambria" w:hAnsi="Cambria" w:cs="Cambria"/>
          <w:sz w:val="28"/>
          <w:szCs w:val="28"/>
          <w:u w:color="000000"/>
        </w:rPr>
        <w:t>Access a communicator’s logs and reports</w:t>
      </w:r>
    </w:p>
    <w:p w:rsidR="00867E9B" w:rsidRDefault="00867E9B" w:rsidP="00867E9B">
      <w:pPr>
        <w:pStyle w:val="Default"/>
        <w:rPr>
          <w:rFonts w:ascii="Cambria" w:eastAsia="Cambria" w:hAnsi="Cambria" w:cs="Cambria"/>
          <w:sz w:val="28"/>
          <w:szCs w:val="28"/>
          <w:u w:color="000000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d) </w:t>
      </w:r>
      <w:r>
        <w:rPr>
          <w:rFonts w:ascii="Cambria" w:eastAsia="Cambria" w:hAnsi="Cambria" w:cs="Cambria"/>
          <w:sz w:val="28"/>
          <w:szCs w:val="28"/>
          <w:u w:color="000000"/>
        </w:rPr>
        <w:t>Set goals for an AAC user</w:t>
      </w:r>
    </w:p>
    <w:p w:rsidR="00867E9B" w:rsidRDefault="00867E9B" w:rsidP="00867E9B">
      <w:pPr>
        <w:pStyle w:val="Defaul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ab/>
      </w:r>
      <w:r>
        <w:rPr>
          <w:rFonts w:ascii="Cambria" w:eastAsia="Cambria" w:hAnsi="Cambria" w:cs="Cambria"/>
          <w:sz w:val="28"/>
          <w:szCs w:val="28"/>
          <w:u w:color="000000"/>
        </w:rPr>
        <w:t>e) All of the above</w:t>
      </w:r>
    </w:p>
    <w:p w:rsidR="00867E9B" w:rsidRDefault="00867E9B" w:rsidP="00867E9B">
      <w:pPr>
        <w:pStyle w:val="Default"/>
        <w:rPr>
          <w:sz w:val="28"/>
          <w:szCs w:val="28"/>
        </w:rPr>
      </w:pPr>
    </w:p>
    <w:p w:rsidR="00867E9B" w:rsidRDefault="004C1FF7" w:rsidP="00867E9B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>5</w:t>
      </w:r>
      <w:r w:rsidR="003503DB">
        <w:rPr>
          <w:sz w:val="28"/>
          <w:szCs w:val="28"/>
        </w:rPr>
        <w:t>.</w:t>
      </w:r>
      <w:r w:rsidR="004F6E4D" w:rsidRPr="004F6E4D">
        <w:t xml:space="preserve"> </w:t>
      </w:r>
      <w:r w:rsidR="00867E9B">
        <w:rPr>
          <w:rFonts w:ascii="Times New Roman"/>
          <w:sz w:val="28"/>
          <w:szCs w:val="28"/>
        </w:rPr>
        <w:t xml:space="preserve">Setting communicator or team goals using an in app feature can help the AAC </w:t>
      </w:r>
      <w:r w:rsidR="00867E9B">
        <w:rPr>
          <w:rFonts w:ascii="Times New Roman"/>
          <w:sz w:val="28"/>
          <w:szCs w:val="28"/>
        </w:rPr>
        <w:tab/>
      </w:r>
      <w:r w:rsidR="00867E9B">
        <w:rPr>
          <w:rFonts w:ascii="Times New Roman"/>
          <w:sz w:val="28"/>
          <w:szCs w:val="28"/>
        </w:rPr>
        <w:t>support group work together, stay focused and progress.</w:t>
      </w:r>
    </w:p>
    <w:p w:rsidR="00BC7D1A" w:rsidRDefault="003503DB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</w:p>
    <w:p w:rsidR="00867E9B" w:rsidRDefault="004C1FF7" w:rsidP="00867E9B">
      <w:pPr>
        <w:pStyle w:val="Body"/>
        <w:rPr>
          <w:rFonts w:ascii="Times New Roman"/>
          <w:sz w:val="28"/>
          <w:szCs w:val="28"/>
        </w:rPr>
      </w:pPr>
      <w:r w:rsidRPr="004C1FF7">
        <w:rPr>
          <w:bCs/>
          <w:sz w:val="28"/>
          <w:szCs w:val="28"/>
        </w:rPr>
        <w:t>6.</w:t>
      </w:r>
      <w:r w:rsidRPr="004C1FF7">
        <w:rPr>
          <w:b/>
          <w:bCs/>
          <w:sz w:val="28"/>
          <w:szCs w:val="28"/>
        </w:rPr>
        <w:t xml:space="preserve"> </w:t>
      </w:r>
      <w:r w:rsidR="00867E9B">
        <w:rPr>
          <w:rFonts w:ascii="Times New Roman"/>
          <w:sz w:val="28"/>
          <w:szCs w:val="28"/>
        </w:rPr>
        <w:t xml:space="preserve">How can in app logs and reports strengthen the team surrounding an AAC </w:t>
      </w:r>
      <w:r w:rsidR="00867E9B">
        <w:rPr>
          <w:rFonts w:ascii="Times New Roman"/>
          <w:sz w:val="28"/>
          <w:szCs w:val="28"/>
        </w:rPr>
        <w:tab/>
      </w:r>
      <w:r w:rsidR="00867E9B">
        <w:rPr>
          <w:rFonts w:ascii="Times New Roman"/>
          <w:sz w:val="28"/>
          <w:szCs w:val="28"/>
        </w:rPr>
        <w:t>communicator?</w:t>
      </w:r>
    </w:p>
    <w:p w:rsidR="00867E9B" w:rsidRDefault="00867E9B" w:rsidP="00867E9B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________________________________________________________</w:t>
      </w:r>
    </w:p>
    <w:p w:rsidR="00867E9B" w:rsidRDefault="00867E9B" w:rsidP="00867E9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________________________________________________________</w:t>
      </w:r>
    </w:p>
    <w:p w:rsidR="003503DB" w:rsidRDefault="003503DB" w:rsidP="00867E9B">
      <w:pPr>
        <w:pStyle w:val="Body"/>
        <w:rPr>
          <w:sz w:val="28"/>
          <w:szCs w:val="28"/>
        </w:rPr>
      </w:pPr>
    </w:p>
    <w:p w:rsidR="00124040" w:rsidRPr="00FE0A7D" w:rsidRDefault="00124040" w:rsidP="003503DB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97" w:rsidRDefault="00C32D97">
      <w:r>
        <w:separator/>
      </w:r>
    </w:p>
  </w:endnote>
  <w:endnote w:type="continuationSeparator" w:id="0">
    <w:p w:rsidR="00C32D97" w:rsidRDefault="00C3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97" w:rsidRDefault="00C32D97">
      <w:r>
        <w:separator/>
      </w:r>
    </w:p>
  </w:footnote>
  <w:footnote w:type="continuationSeparator" w:id="0">
    <w:p w:rsidR="00C32D97" w:rsidRDefault="00C3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03DB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67E9B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32D97"/>
    <w:rsid w:val="00C62F7D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0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2017-03-06T20:14:00Z</dcterms:created>
  <dcterms:modified xsi:type="dcterms:W3CDTF">2017-03-06T20:14:00Z</dcterms:modified>
</cp:coreProperties>
</file>